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61D8" w14:textId="77777777" w:rsidR="00B21154" w:rsidRDefault="00B21154">
      <w:pPr>
        <w:spacing w:before="1200"/>
      </w:pPr>
    </w:p>
    <w:p w14:paraId="33627A41" w14:textId="77777777" w:rsidR="00B21154" w:rsidRDefault="00000000">
      <w:pPr>
        <w:jc w:val="center"/>
      </w:pPr>
      <w:r>
        <w:rPr>
          <w:b/>
          <w:bCs/>
          <w:color w:val="1F4E79"/>
          <w:sz w:val="72"/>
          <w:szCs w:val="72"/>
        </w:rPr>
        <w:t>SORTING</w:t>
      </w:r>
    </w:p>
    <w:p w14:paraId="63F8E0D5" w14:textId="77777777" w:rsidR="00B21154" w:rsidRDefault="00000000">
      <w:pPr>
        <w:jc w:val="center"/>
      </w:pPr>
      <w:r>
        <w:rPr>
          <w:b/>
          <w:bCs/>
          <w:color w:val="2E75B6"/>
          <w:sz w:val="72"/>
          <w:szCs w:val="72"/>
        </w:rPr>
        <w:t>EASY</w:t>
      </w:r>
    </w:p>
    <w:p w14:paraId="5DD647AF" w14:textId="77777777" w:rsidR="00B21154" w:rsidRDefault="00B21154">
      <w:pPr>
        <w:spacing w:before="240"/>
      </w:pPr>
    </w:p>
    <w:p w14:paraId="0088EB88" w14:textId="77777777" w:rsidR="00B21154" w:rsidRDefault="00000000">
      <w:pPr>
        <w:spacing w:after="160"/>
        <w:jc w:val="center"/>
      </w:pPr>
      <w:r>
        <w:rPr>
          <w:b/>
          <w:bCs/>
          <w:sz w:val="36"/>
          <w:szCs w:val="36"/>
        </w:rPr>
        <w:t>END USER LICENCE AGREEMENT</w:t>
      </w:r>
    </w:p>
    <w:p w14:paraId="1FC0638D" w14:textId="77777777" w:rsidR="00B21154" w:rsidRDefault="00B21154">
      <w:pPr>
        <w:pBdr>
          <w:bottom w:val="single" w:sz="6" w:space="1" w:color="2E75B6"/>
        </w:pBdr>
        <w:spacing w:before="120" w:after="120"/>
      </w:pPr>
    </w:p>
    <w:p w14:paraId="32B7D2F8" w14:textId="77777777" w:rsidR="00B21154" w:rsidRDefault="00000000">
      <w:pPr>
        <w:spacing w:before="120" w:after="80"/>
        <w:jc w:val="center"/>
      </w:pPr>
      <w:r>
        <w:rPr>
          <w:i/>
          <w:iCs/>
          <w:color w:val="888888"/>
        </w:rPr>
        <w:t xml:space="preserve">DRAFT – </w:t>
      </w:r>
      <w:proofErr w:type="spellStart"/>
      <w:r>
        <w:rPr>
          <w:i/>
          <w:iCs/>
          <w:color w:val="888888"/>
        </w:rPr>
        <w:t>Version</w:t>
      </w:r>
      <w:proofErr w:type="spellEnd"/>
      <w:r>
        <w:rPr>
          <w:i/>
          <w:iCs/>
          <w:color w:val="888888"/>
        </w:rPr>
        <w:t xml:space="preserve"> 1.0  |  May 2026</w:t>
      </w:r>
    </w:p>
    <w:p w14:paraId="512542A8" w14:textId="77777777" w:rsidR="00B21154" w:rsidRDefault="00000000">
      <w:pPr>
        <w:spacing w:before="80" w:after="400"/>
        <w:jc w:val="center"/>
      </w:pPr>
      <w:proofErr w:type="spellStart"/>
      <w:r>
        <w:rPr>
          <w:i/>
          <w:iCs/>
          <w:color w:val="CC0000"/>
          <w:sz w:val="20"/>
          <w:szCs w:val="20"/>
        </w:rPr>
        <w:t>This</w:t>
      </w:r>
      <w:proofErr w:type="spellEnd"/>
      <w:r>
        <w:rPr>
          <w:i/>
          <w:iCs/>
          <w:color w:val="CC0000"/>
          <w:sz w:val="20"/>
          <w:szCs w:val="20"/>
        </w:rPr>
        <w:t xml:space="preserve"> </w:t>
      </w:r>
      <w:proofErr w:type="spellStart"/>
      <w:r>
        <w:rPr>
          <w:i/>
          <w:iCs/>
          <w:color w:val="CC0000"/>
          <w:sz w:val="20"/>
          <w:szCs w:val="20"/>
        </w:rPr>
        <w:t>document</w:t>
      </w:r>
      <w:proofErr w:type="spellEnd"/>
      <w:r>
        <w:rPr>
          <w:i/>
          <w:iCs/>
          <w:color w:val="CC0000"/>
          <w:sz w:val="20"/>
          <w:szCs w:val="20"/>
        </w:rPr>
        <w:t xml:space="preserve"> </w:t>
      </w:r>
      <w:proofErr w:type="spellStart"/>
      <w:r>
        <w:rPr>
          <w:i/>
          <w:iCs/>
          <w:color w:val="CC0000"/>
          <w:sz w:val="20"/>
          <w:szCs w:val="20"/>
        </w:rPr>
        <w:t>is</w:t>
      </w:r>
      <w:proofErr w:type="spellEnd"/>
      <w:r>
        <w:rPr>
          <w:i/>
          <w:iCs/>
          <w:color w:val="CC0000"/>
          <w:sz w:val="20"/>
          <w:szCs w:val="20"/>
        </w:rPr>
        <w:t xml:space="preserve"> a draft </w:t>
      </w:r>
      <w:proofErr w:type="spellStart"/>
      <w:r>
        <w:rPr>
          <w:i/>
          <w:iCs/>
          <w:color w:val="CC0000"/>
          <w:sz w:val="20"/>
          <w:szCs w:val="20"/>
        </w:rPr>
        <w:t>for</w:t>
      </w:r>
      <w:proofErr w:type="spellEnd"/>
      <w:r>
        <w:rPr>
          <w:i/>
          <w:iCs/>
          <w:color w:val="CC0000"/>
          <w:sz w:val="20"/>
          <w:szCs w:val="20"/>
        </w:rPr>
        <w:t xml:space="preserve"> </w:t>
      </w:r>
      <w:proofErr w:type="spellStart"/>
      <w:r>
        <w:rPr>
          <w:i/>
          <w:iCs/>
          <w:color w:val="CC0000"/>
          <w:sz w:val="20"/>
          <w:szCs w:val="20"/>
        </w:rPr>
        <w:t>review</w:t>
      </w:r>
      <w:proofErr w:type="spellEnd"/>
      <w:r>
        <w:rPr>
          <w:i/>
          <w:iCs/>
          <w:color w:val="CC0000"/>
          <w:sz w:val="20"/>
          <w:szCs w:val="20"/>
        </w:rPr>
        <w:t xml:space="preserve"> and </w:t>
      </w:r>
      <w:proofErr w:type="spellStart"/>
      <w:r>
        <w:rPr>
          <w:i/>
          <w:iCs/>
          <w:color w:val="CC0000"/>
          <w:sz w:val="20"/>
          <w:szCs w:val="20"/>
        </w:rPr>
        <w:t>is</w:t>
      </w:r>
      <w:proofErr w:type="spellEnd"/>
      <w:r>
        <w:rPr>
          <w:i/>
          <w:iCs/>
          <w:color w:val="CC0000"/>
          <w:sz w:val="20"/>
          <w:szCs w:val="20"/>
        </w:rPr>
        <w:t xml:space="preserve"> </w:t>
      </w:r>
      <w:proofErr w:type="spellStart"/>
      <w:r>
        <w:rPr>
          <w:i/>
          <w:iCs/>
          <w:color w:val="CC0000"/>
          <w:sz w:val="20"/>
          <w:szCs w:val="20"/>
        </w:rPr>
        <w:t>not</w:t>
      </w:r>
      <w:proofErr w:type="spellEnd"/>
      <w:r>
        <w:rPr>
          <w:i/>
          <w:iCs/>
          <w:color w:val="CC0000"/>
          <w:sz w:val="20"/>
          <w:szCs w:val="20"/>
        </w:rPr>
        <w:t xml:space="preserve"> </w:t>
      </w:r>
      <w:proofErr w:type="spellStart"/>
      <w:r>
        <w:rPr>
          <w:i/>
          <w:iCs/>
          <w:color w:val="CC0000"/>
          <w:sz w:val="20"/>
          <w:szCs w:val="20"/>
        </w:rPr>
        <w:t>yet</w:t>
      </w:r>
      <w:proofErr w:type="spellEnd"/>
      <w:r>
        <w:rPr>
          <w:i/>
          <w:iCs/>
          <w:color w:val="CC0000"/>
          <w:sz w:val="20"/>
          <w:szCs w:val="20"/>
        </w:rPr>
        <w:t xml:space="preserve"> </w:t>
      </w:r>
      <w:proofErr w:type="spellStart"/>
      <w:r>
        <w:rPr>
          <w:i/>
          <w:iCs/>
          <w:color w:val="CC0000"/>
          <w:sz w:val="20"/>
          <w:szCs w:val="20"/>
        </w:rPr>
        <w:t>legally</w:t>
      </w:r>
      <w:proofErr w:type="spellEnd"/>
      <w:r>
        <w:rPr>
          <w:i/>
          <w:iCs/>
          <w:color w:val="CC0000"/>
          <w:sz w:val="20"/>
          <w:szCs w:val="20"/>
        </w:rPr>
        <w:t xml:space="preserve"> </w:t>
      </w:r>
      <w:proofErr w:type="spellStart"/>
      <w:r>
        <w:rPr>
          <w:i/>
          <w:iCs/>
          <w:color w:val="CC0000"/>
          <w:sz w:val="20"/>
          <w:szCs w:val="20"/>
        </w:rPr>
        <w:t>binding</w:t>
      </w:r>
      <w:proofErr w:type="spellEnd"/>
      <w:r>
        <w:rPr>
          <w:i/>
          <w:iCs/>
          <w:color w:val="CC0000"/>
          <w:sz w:val="20"/>
          <w:szCs w:val="20"/>
        </w:rPr>
        <w:t>.</w:t>
      </w:r>
    </w:p>
    <w:p w14:paraId="1D7AFEF6" w14:textId="77777777" w:rsidR="00B21154" w:rsidRDefault="00000000">
      <w:pPr>
        <w:spacing w:before="120" w:after="120"/>
        <w:jc w:val="both"/>
      </w:pPr>
      <w:r>
        <w:rPr>
          <w:b/>
          <w:bCs/>
        </w:rPr>
        <w:t>PLEASE READ THIS END USER LICENCE AGREEMENT (“AGREEMENT”) CAREFULLY BEFORE DOWNLOADING, INSTALLING, OR USING THE SORTINGEASY MOBILE APPLICATION.</w:t>
      </w:r>
    </w:p>
    <w:p w14:paraId="1293EFF2" w14:textId="77777777" w:rsidR="00B21154" w:rsidRDefault="00000000">
      <w:pPr>
        <w:spacing w:before="80" w:after="80"/>
        <w:jc w:val="both"/>
      </w:pPr>
      <w:proofErr w:type="spellStart"/>
      <w:r>
        <w:t>This</w:t>
      </w:r>
      <w:proofErr w:type="spellEnd"/>
      <w:r>
        <w:t xml:space="preserve"> </w:t>
      </w:r>
      <w:proofErr w:type="spellStart"/>
      <w:r>
        <w:t>Agreement</w:t>
      </w:r>
      <w:proofErr w:type="spellEnd"/>
      <w:r>
        <w:t xml:space="preserve"> </w:t>
      </w:r>
      <w:proofErr w:type="spellStart"/>
      <w:r>
        <w:t>is</w:t>
      </w:r>
      <w:proofErr w:type="spellEnd"/>
      <w:r>
        <w:t xml:space="preserve"> a </w:t>
      </w:r>
      <w:proofErr w:type="spellStart"/>
      <w:r>
        <w:t>legally</w:t>
      </w:r>
      <w:proofErr w:type="spellEnd"/>
      <w:r>
        <w:t xml:space="preserve"> </w:t>
      </w:r>
      <w:proofErr w:type="spellStart"/>
      <w:r>
        <w:t>binding</w:t>
      </w:r>
      <w:proofErr w:type="spellEnd"/>
      <w:r>
        <w:t xml:space="preserve"> </w:t>
      </w:r>
      <w:proofErr w:type="spellStart"/>
      <w:r>
        <w:t>contract</w:t>
      </w:r>
      <w:proofErr w:type="spellEnd"/>
      <w:r>
        <w:t xml:space="preserve"> </w:t>
      </w:r>
      <w:proofErr w:type="spellStart"/>
      <w:r>
        <w:t>between</w:t>
      </w:r>
      <w:proofErr w:type="spellEnd"/>
      <w:r>
        <w:t xml:space="preserve"> </w:t>
      </w:r>
      <w:proofErr w:type="spellStart"/>
      <w:r>
        <w:t>you</w:t>
      </w:r>
      <w:proofErr w:type="spellEnd"/>
      <w:r>
        <w:t xml:space="preserve"> (“User,” “</w:t>
      </w:r>
      <w:proofErr w:type="spellStart"/>
      <w:r>
        <w:t>you</w:t>
      </w:r>
      <w:proofErr w:type="spellEnd"/>
      <w:r>
        <w:t>,” or “</w:t>
      </w:r>
      <w:proofErr w:type="spellStart"/>
      <w:r>
        <w:t>your</w:t>
      </w:r>
      <w:proofErr w:type="spellEnd"/>
      <w:r>
        <w:t xml:space="preserve">”) and </w:t>
      </w:r>
      <w:proofErr w:type="spellStart"/>
      <w:r>
        <w:t>SortingEasy</w:t>
      </w:r>
      <w:proofErr w:type="spellEnd"/>
      <w:r>
        <w:t xml:space="preserve"> (“</w:t>
      </w:r>
      <w:proofErr w:type="spellStart"/>
      <w:r>
        <w:t>Licensor</w:t>
      </w:r>
      <w:proofErr w:type="spellEnd"/>
      <w:r>
        <w:t>,” “</w:t>
      </w:r>
      <w:proofErr w:type="spellStart"/>
      <w:r>
        <w:t>we</w:t>
      </w:r>
      <w:proofErr w:type="spellEnd"/>
      <w:r>
        <w:t>,” “</w:t>
      </w:r>
      <w:proofErr w:type="spellStart"/>
      <w:r>
        <w:t>us</w:t>
      </w:r>
      <w:proofErr w:type="spellEnd"/>
      <w:r>
        <w:t>,” or “</w:t>
      </w:r>
      <w:proofErr w:type="spellStart"/>
      <w:r>
        <w:t>our</w:t>
      </w:r>
      <w:proofErr w:type="spellEnd"/>
      <w:r>
        <w:t xml:space="preserve">”) </w:t>
      </w:r>
      <w:proofErr w:type="spellStart"/>
      <w:r>
        <w:t>governing</w:t>
      </w:r>
      <w:proofErr w:type="spellEnd"/>
      <w:r>
        <w:t xml:space="preserve"> </w:t>
      </w:r>
      <w:proofErr w:type="spellStart"/>
      <w:r>
        <w:t>your</w:t>
      </w:r>
      <w:proofErr w:type="spellEnd"/>
      <w:r>
        <w:t xml:space="preserve"> </w:t>
      </w:r>
      <w:proofErr w:type="spellStart"/>
      <w:r>
        <w:t>use</w:t>
      </w:r>
      <w:proofErr w:type="spellEnd"/>
      <w:r>
        <w:t xml:space="preserve"> of </w:t>
      </w:r>
      <w:proofErr w:type="spellStart"/>
      <w:r>
        <w:t>the</w:t>
      </w:r>
      <w:proofErr w:type="spellEnd"/>
      <w:r>
        <w:t xml:space="preserve"> </w:t>
      </w:r>
      <w:proofErr w:type="spellStart"/>
      <w:r>
        <w:t>SortingEasy</w:t>
      </w:r>
      <w:proofErr w:type="spellEnd"/>
      <w:r>
        <w:t xml:space="preserve"> mobile </w:t>
      </w:r>
      <w:proofErr w:type="spellStart"/>
      <w:r>
        <w:t>application</w:t>
      </w:r>
      <w:proofErr w:type="spellEnd"/>
      <w:r>
        <w:t xml:space="preserve">, </w:t>
      </w:r>
      <w:proofErr w:type="spellStart"/>
      <w:r>
        <w:t>including</w:t>
      </w:r>
      <w:proofErr w:type="spellEnd"/>
      <w:r>
        <w:t xml:space="preserve"> </w:t>
      </w:r>
      <w:proofErr w:type="spellStart"/>
      <w:r>
        <w:t>all</w:t>
      </w:r>
      <w:proofErr w:type="spellEnd"/>
      <w:r>
        <w:t xml:space="preserve"> </w:t>
      </w:r>
      <w:proofErr w:type="spellStart"/>
      <w:r>
        <w:t>related</w:t>
      </w:r>
      <w:proofErr w:type="spellEnd"/>
      <w:r>
        <w:t xml:space="preserve"> software, </w:t>
      </w:r>
      <w:proofErr w:type="spellStart"/>
      <w:r>
        <w:t>features</w:t>
      </w:r>
      <w:proofErr w:type="spellEnd"/>
      <w:r>
        <w:t xml:space="preserve">, and </w:t>
      </w:r>
      <w:proofErr w:type="spellStart"/>
      <w:r>
        <w:t>services</w:t>
      </w:r>
      <w:proofErr w:type="spellEnd"/>
      <w:r>
        <w:t xml:space="preserve"> (</w:t>
      </w:r>
      <w:proofErr w:type="spellStart"/>
      <w:r>
        <w:t>collectively</w:t>
      </w:r>
      <w:proofErr w:type="spellEnd"/>
      <w:r>
        <w:t xml:space="preserve">, </w:t>
      </w:r>
      <w:proofErr w:type="spellStart"/>
      <w:r>
        <w:t>the</w:t>
      </w:r>
      <w:proofErr w:type="spellEnd"/>
      <w:r>
        <w:t xml:space="preserve"> “</w:t>
      </w:r>
      <w:proofErr w:type="spellStart"/>
      <w:r>
        <w:t>Application</w:t>
      </w:r>
      <w:proofErr w:type="spellEnd"/>
      <w:r>
        <w:t>”).</w:t>
      </w:r>
    </w:p>
    <w:p w14:paraId="5068E2D1" w14:textId="77777777" w:rsidR="00B21154" w:rsidRDefault="00000000">
      <w:pPr>
        <w:spacing w:before="80" w:after="80"/>
        <w:jc w:val="both"/>
      </w:pPr>
      <w:r>
        <w:t xml:space="preserve">By </w:t>
      </w:r>
      <w:proofErr w:type="spellStart"/>
      <w:r>
        <w:t>tapping</w:t>
      </w:r>
      <w:proofErr w:type="spellEnd"/>
      <w:r>
        <w:t xml:space="preserve"> “</w:t>
      </w:r>
      <w:proofErr w:type="spellStart"/>
      <w:r>
        <w:t>Sign</w:t>
      </w:r>
      <w:proofErr w:type="spellEnd"/>
      <w:r>
        <w:t xml:space="preserve"> In,” “</w:t>
      </w:r>
      <w:proofErr w:type="spellStart"/>
      <w:r>
        <w:t>Join</w:t>
      </w:r>
      <w:proofErr w:type="spellEnd"/>
      <w:r>
        <w:t xml:space="preserve"> as </w:t>
      </w:r>
      <w:proofErr w:type="spellStart"/>
      <w:r>
        <w:t>Operator</w:t>
      </w:r>
      <w:proofErr w:type="spellEnd"/>
      <w:r>
        <w:t xml:space="preserve">,” </w:t>
      </w:r>
      <w:proofErr w:type="spellStart"/>
      <w:r>
        <w:t>downloading</w:t>
      </w:r>
      <w:proofErr w:type="spellEnd"/>
      <w:r>
        <w:t xml:space="preserve">, </w:t>
      </w:r>
      <w:proofErr w:type="spellStart"/>
      <w:r>
        <w:t>installing</w:t>
      </w:r>
      <w:proofErr w:type="spellEnd"/>
      <w:r>
        <w:t xml:space="preserve">, or </w:t>
      </w:r>
      <w:proofErr w:type="spellStart"/>
      <w:r>
        <w:t>otherwise</w:t>
      </w:r>
      <w:proofErr w:type="spellEnd"/>
      <w:r>
        <w:t xml:space="preserve"> </w:t>
      </w:r>
      <w:proofErr w:type="spellStart"/>
      <w:r>
        <w:t>accessing</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you</w:t>
      </w:r>
      <w:proofErr w:type="spellEnd"/>
      <w:r>
        <w:t xml:space="preserve"> </w:t>
      </w:r>
      <w:proofErr w:type="spellStart"/>
      <w:r>
        <w:t>acknowledge</w:t>
      </w:r>
      <w:proofErr w:type="spellEnd"/>
      <w:r>
        <w:t xml:space="preserve"> </w:t>
      </w:r>
      <w:proofErr w:type="spellStart"/>
      <w:r>
        <w:t>that</w:t>
      </w:r>
      <w:proofErr w:type="spellEnd"/>
      <w:r>
        <w:t xml:space="preserve"> </w:t>
      </w:r>
      <w:proofErr w:type="spellStart"/>
      <w:r>
        <w:t>you</w:t>
      </w:r>
      <w:proofErr w:type="spellEnd"/>
      <w:r>
        <w:t xml:space="preserve"> </w:t>
      </w:r>
      <w:proofErr w:type="spellStart"/>
      <w:r>
        <w:t>have</w:t>
      </w:r>
      <w:proofErr w:type="spellEnd"/>
      <w:r>
        <w:t xml:space="preserve"> </w:t>
      </w:r>
      <w:proofErr w:type="spellStart"/>
      <w:r>
        <w:t>read</w:t>
      </w:r>
      <w:proofErr w:type="spellEnd"/>
      <w:r>
        <w:t xml:space="preserve">, </w:t>
      </w:r>
      <w:proofErr w:type="spellStart"/>
      <w:r>
        <w:t>understood</w:t>
      </w:r>
      <w:proofErr w:type="spellEnd"/>
      <w:r>
        <w:t xml:space="preserve">, and </w:t>
      </w:r>
      <w:proofErr w:type="spellStart"/>
      <w:r>
        <w:t>agree</w:t>
      </w:r>
      <w:proofErr w:type="spellEnd"/>
      <w:r>
        <w:t xml:space="preserve"> to </w:t>
      </w:r>
      <w:proofErr w:type="spellStart"/>
      <w:r>
        <w:t>be</w:t>
      </w:r>
      <w:proofErr w:type="spellEnd"/>
      <w:r>
        <w:t xml:space="preserve"> </w:t>
      </w:r>
      <w:proofErr w:type="spellStart"/>
      <w:r>
        <w:t>bound</w:t>
      </w:r>
      <w:proofErr w:type="spellEnd"/>
      <w:r>
        <w:t xml:space="preserve"> by </w:t>
      </w:r>
      <w:proofErr w:type="spellStart"/>
      <w:r>
        <w:t>this</w:t>
      </w:r>
      <w:proofErr w:type="spellEnd"/>
      <w:r>
        <w:t xml:space="preserve"> </w:t>
      </w:r>
      <w:proofErr w:type="spellStart"/>
      <w:r>
        <w:t>Agreement</w:t>
      </w:r>
      <w:proofErr w:type="spellEnd"/>
      <w:r>
        <w:t xml:space="preserve"> and </w:t>
      </w:r>
      <w:proofErr w:type="spellStart"/>
      <w:r>
        <w:t>our</w:t>
      </w:r>
      <w:proofErr w:type="spellEnd"/>
      <w:r>
        <w:t xml:space="preserve"> </w:t>
      </w:r>
      <w:proofErr w:type="spellStart"/>
      <w:r>
        <w:t>Privacy</w:t>
      </w:r>
      <w:proofErr w:type="spellEnd"/>
      <w:r>
        <w:t xml:space="preserve"> </w:t>
      </w:r>
      <w:proofErr w:type="spellStart"/>
      <w:r>
        <w:t>Policy</w:t>
      </w:r>
      <w:proofErr w:type="spellEnd"/>
      <w:r>
        <w:t xml:space="preserve">, </w:t>
      </w:r>
      <w:proofErr w:type="spellStart"/>
      <w:r>
        <w:t>which</w:t>
      </w:r>
      <w:proofErr w:type="spellEnd"/>
      <w:r>
        <w:t xml:space="preserve"> </w:t>
      </w:r>
      <w:proofErr w:type="spellStart"/>
      <w:r>
        <w:t>is</w:t>
      </w:r>
      <w:proofErr w:type="spellEnd"/>
      <w:r>
        <w:t xml:space="preserve"> </w:t>
      </w:r>
      <w:proofErr w:type="spellStart"/>
      <w:r>
        <w:t>incorporated</w:t>
      </w:r>
      <w:proofErr w:type="spellEnd"/>
      <w:r>
        <w:t xml:space="preserve"> </w:t>
      </w:r>
      <w:proofErr w:type="spellStart"/>
      <w:r>
        <w:t>herein</w:t>
      </w:r>
      <w:proofErr w:type="spellEnd"/>
      <w:r>
        <w:t xml:space="preserve"> by </w:t>
      </w:r>
      <w:proofErr w:type="spellStart"/>
      <w:r>
        <w:t>reference</w:t>
      </w:r>
      <w:proofErr w:type="spellEnd"/>
      <w:r>
        <w:t xml:space="preserve">. </w:t>
      </w:r>
      <w:proofErr w:type="spellStart"/>
      <w:r>
        <w:t>If</w:t>
      </w:r>
      <w:proofErr w:type="spellEnd"/>
      <w:r>
        <w:t xml:space="preserve"> </w:t>
      </w:r>
      <w:proofErr w:type="spellStart"/>
      <w:r>
        <w:t>you</w:t>
      </w:r>
      <w:proofErr w:type="spellEnd"/>
      <w:r>
        <w:t xml:space="preserve"> do </w:t>
      </w:r>
      <w:proofErr w:type="spellStart"/>
      <w:r>
        <w:t>not</w:t>
      </w:r>
      <w:proofErr w:type="spellEnd"/>
      <w:r>
        <w:t xml:space="preserve"> </w:t>
      </w:r>
      <w:proofErr w:type="spellStart"/>
      <w:r>
        <w:t>agree</w:t>
      </w:r>
      <w:proofErr w:type="spellEnd"/>
      <w:r>
        <w:t xml:space="preserve"> to </w:t>
      </w:r>
      <w:proofErr w:type="spellStart"/>
      <w:r>
        <w:t>this</w:t>
      </w:r>
      <w:proofErr w:type="spellEnd"/>
      <w:r>
        <w:t xml:space="preserve"> </w:t>
      </w:r>
      <w:proofErr w:type="spellStart"/>
      <w:r>
        <w:t>Agreement</w:t>
      </w:r>
      <w:proofErr w:type="spellEnd"/>
      <w:r>
        <w:t xml:space="preserve">, do </w:t>
      </w:r>
      <w:proofErr w:type="spellStart"/>
      <w:r>
        <w:t>not</w:t>
      </w:r>
      <w:proofErr w:type="spellEnd"/>
      <w:r>
        <w:t xml:space="preserve"> </w:t>
      </w:r>
      <w:proofErr w:type="spellStart"/>
      <w:r>
        <w:t>use</w:t>
      </w:r>
      <w:proofErr w:type="spellEnd"/>
      <w:r>
        <w:t xml:space="preserve"> </w:t>
      </w:r>
      <w:proofErr w:type="spellStart"/>
      <w:r>
        <w:t>the</w:t>
      </w:r>
      <w:proofErr w:type="spellEnd"/>
      <w:r>
        <w:t xml:space="preserve"> </w:t>
      </w:r>
      <w:proofErr w:type="spellStart"/>
      <w:r>
        <w:t>Application</w:t>
      </w:r>
      <w:proofErr w:type="spellEnd"/>
      <w:r>
        <w:t>.</w:t>
      </w:r>
    </w:p>
    <w:p w14:paraId="62D245D7" w14:textId="77777777" w:rsidR="00B21154" w:rsidRDefault="00B21154">
      <w:pPr>
        <w:spacing w:before="160"/>
      </w:pPr>
    </w:p>
    <w:p w14:paraId="37CE21BF" w14:textId="77777777" w:rsidR="00B21154" w:rsidRDefault="00B21154">
      <w:pPr>
        <w:pBdr>
          <w:bottom w:val="single" w:sz="6" w:space="1" w:color="2E75B6"/>
        </w:pBdr>
        <w:spacing w:before="120" w:after="120"/>
      </w:pPr>
    </w:p>
    <w:p w14:paraId="79F171A7" w14:textId="77777777" w:rsidR="00B21154" w:rsidRDefault="00000000">
      <w:pPr>
        <w:pStyle w:val="Nadpis1"/>
      </w:pPr>
      <w:r>
        <w:t xml:space="preserve">1.  </w:t>
      </w:r>
      <w:proofErr w:type="spellStart"/>
      <w:r>
        <w:t>Definitions</w:t>
      </w:r>
      <w:proofErr w:type="spellEnd"/>
    </w:p>
    <w:p w14:paraId="3EA208A2" w14:textId="77777777" w:rsidR="00B21154" w:rsidRDefault="00000000">
      <w:pPr>
        <w:spacing w:before="80" w:after="80"/>
        <w:jc w:val="both"/>
      </w:pPr>
      <w:r>
        <w:t xml:space="preserve">In </w:t>
      </w:r>
      <w:proofErr w:type="spellStart"/>
      <w:r>
        <w:t>this</w:t>
      </w:r>
      <w:proofErr w:type="spellEnd"/>
      <w:r>
        <w:t xml:space="preserve"> </w:t>
      </w:r>
      <w:proofErr w:type="spellStart"/>
      <w:r>
        <w:t>Agreement</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terms</w:t>
      </w:r>
      <w:proofErr w:type="spellEnd"/>
      <w:r>
        <w:t xml:space="preserve"> </w:t>
      </w:r>
      <w:proofErr w:type="spellStart"/>
      <w:r>
        <w:t>shall</w:t>
      </w:r>
      <w:proofErr w:type="spellEnd"/>
      <w:r>
        <w:t xml:space="preserve"> </w:t>
      </w:r>
      <w:proofErr w:type="spellStart"/>
      <w:r>
        <w:t>have</w:t>
      </w:r>
      <w:proofErr w:type="spellEnd"/>
      <w:r>
        <w:t xml:space="preserve"> </w:t>
      </w:r>
      <w:proofErr w:type="spellStart"/>
      <w:r>
        <w:t>the</w:t>
      </w:r>
      <w:proofErr w:type="spellEnd"/>
      <w:r>
        <w:t xml:space="preserve"> </w:t>
      </w:r>
      <w:proofErr w:type="spellStart"/>
      <w:r>
        <w:t>meanings</w:t>
      </w:r>
      <w:proofErr w:type="spellEnd"/>
      <w:r>
        <w:t xml:space="preserve"> set </w:t>
      </w:r>
      <w:proofErr w:type="spellStart"/>
      <w:r>
        <w:t>out</w:t>
      </w:r>
      <w:proofErr w:type="spellEnd"/>
      <w:r>
        <w:t xml:space="preserve"> </w:t>
      </w:r>
      <w:proofErr w:type="spellStart"/>
      <w:r>
        <w:t>below</w:t>
      </w:r>
      <w:proofErr w:type="spellEnd"/>
      <w:r>
        <w:t>:</w:t>
      </w:r>
    </w:p>
    <w:p w14:paraId="6931F728" w14:textId="77777777" w:rsidR="00B21154" w:rsidRDefault="00000000">
      <w:pPr>
        <w:pStyle w:val="Odsekzoznamu"/>
        <w:numPr>
          <w:ilvl w:val="0"/>
          <w:numId w:val="2"/>
        </w:numPr>
        <w:spacing w:before="60" w:after="60"/>
      </w:pPr>
      <w:r>
        <w:t>“</w:t>
      </w:r>
      <w:proofErr w:type="spellStart"/>
      <w:r>
        <w:t>Application</w:t>
      </w:r>
      <w:proofErr w:type="spellEnd"/>
      <w:r>
        <w:t xml:space="preserve">” </w:t>
      </w:r>
      <w:proofErr w:type="spellStart"/>
      <w:r>
        <w:t>means</w:t>
      </w:r>
      <w:proofErr w:type="spellEnd"/>
      <w:r>
        <w:t xml:space="preserve"> </w:t>
      </w:r>
      <w:proofErr w:type="spellStart"/>
      <w:r>
        <w:t>the</w:t>
      </w:r>
      <w:proofErr w:type="spellEnd"/>
      <w:r>
        <w:t xml:space="preserve"> </w:t>
      </w:r>
      <w:proofErr w:type="spellStart"/>
      <w:r>
        <w:t>SortingEasy</w:t>
      </w:r>
      <w:proofErr w:type="spellEnd"/>
      <w:r>
        <w:t xml:space="preserve"> mobile software </w:t>
      </w:r>
      <w:proofErr w:type="spellStart"/>
      <w:r>
        <w:t>application</w:t>
      </w:r>
      <w:proofErr w:type="spellEnd"/>
      <w:r>
        <w:t xml:space="preserve"> </w:t>
      </w:r>
      <w:proofErr w:type="spellStart"/>
      <w:r>
        <w:t>available</w:t>
      </w:r>
      <w:proofErr w:type="spellEnd"/>
      <w:r>
        <w:t xml:space="preserve"> on </w:t>
      </w:r>
      <w:proofErr w:type="spellStart"/>
      <w:r>
        <w:t>iOS</w:t>
      </w:r>
      <w:proofErr w:type="spellEnd"/>
      <w:r>
        <w:t xml:space="preserve"> and Android </w:t>
      </w:r>
      <w:proofErr w:type="spellStart"/>
      <w:r>
        <w:t>platforms</w:t>
      </w:r>
      <w:proofErr w:type="spellEnd"/>
      <w:r>
        <w:t xml:space="preserve">, </w:t>
      </w:r>
      <w:proofErr w:type="spellStart"/>
      <w:r>
        <w:t>including</w:t>
      </w:r>
      <w:proofErr w:type="spellEnd"/>
      <w:r>
        <w:t xml:space="preserve"> </w:t>
      </w:r>
      <w:proofErr w:type="spellStart"/>
      <w:r>
        <w:t>all</w:t>
      </w:r>
      <w:proofErr w:type="spellEnd"/>
      <w:r>
        <w:t xml:space="preserve"> </w:t>
      </w:r>
      <w:proofErr w:type="spellStart"/>
      <w:r>
        <w:t>updates</w:t>
      </w:r>
      <w:proofErr w:type="spellEnd"/>
      <w:r>
        <w:t xml:space="preserve">, </w:t>
      </w:r>
      <w:proofErr w:type="spellStart"/>
      <w:r>
        <w:t>upgrades</w:t>
      </w:r>
      <w:proofErr w:type="spellEnd"/>
      <w:r>
        <w:t xml:space="preserve">, and </w:t>
      </w:r>
      <w:proofErr w:type="spellStart"/>
      <w:r>
        <w:t>related</w:t>
      </w:r>
      <w:proofErr w:type="spellEnd"/>
      <w:r>
        <w:t xml:space="preserve"> </w:t>
      </w:r>
      <w:proofErr w:type="spellStart"/>
      <w:r>
        <w:t>services</w:t>
      </w:r>
      <w:proofErr w:type="spellEnd"/>
      <w:r>
        <w:t>.</w:t>
      </w:r>
    </w:p>
    <w:p w14:paraId="3CE39E3C" w14:textId="77777777" w:rsidR="00B21154" w:rsidRDefault="00000000">
      <w:pPr>
        <w:pStyle w:val="Odsekzoznamu"/>
        <w:numPr>
          <w:ilvl w:val="0"/>
          <w:numId w:val="2"/>
        </w:numPr>
        <w:spacing w:before="60" w:after="60"/>
      </w:pPr>
      <w:r>
        <w:t>“</w:t>
      </w:r>
      <w:proofErr w:type="spellStart"/>
      <w:r>
        <w:t>Organization</w:t>
      </w:r>
      <w:proofErr w:type="spellEnd"/>
      <w:r>
        <w:t xml:space="preserve">” </w:t>
      </w:r>
      <w:proofErr w:type="spellStart"/>
      <w:r>
        <w:t>means</w:t>
      </w:r>
      <w:proofErr w:type="spellEnd"/>
      <w:r>
        <w:t xml:space="preserve"> a </w:t>
      </w:r>
      <w:proofErr w:type="spellStart"/>
      <w:r>
        <w:t>legal</w:t>
      </w:r>
      <w:proofErr w:type="spellEnd"/>
      <w:r>
        <w:t xml:space="preserve"> entity or </w:t>
      </w:r>
      <w:proofErr w:type="spellStart"/>
      <w:r>
        <w:t>individual</w:t>
      </w:r>
      <w:proofErr w:type="spellEnd"/>
      <w:r>
        <w:t xml:space="preserve"> </w:t>
      </w:r>
      <w:proofErr w:type="spellStart"/>
      <w:r>
        <w:t>that</w:t>
      </w:r>
      <w:proofErr w:type="spellEnd"/>
      <w:r>
        <w:t xml:space="preserve"> </w:t>
      </w:r>
      <w:proofErr w:type="spellStart"/>
      <w:r>
        <w:t>creates</w:t>
      </w:r>
      <w:proofErr w:type="spellEnd"/>
      <w:r>
        <w:t xml:space="preserve"> </w:t>
      </w:r>
      <w:proofErr w:type="spellStart"/>
      <w:r>
        <w:t>an</w:t>
      </w:r>
      <w:proofErr w:type="spellEnd"/>
      <w:r>
        <w:t xml:space="preserve"> </w:t>
      </w:r>
      <w:proofErr w:type="spellStart"/>
      <w:r>
        <w:t>account</w:t>
      </w:r>
      <w:proofErr w:type="spellEnd"/>
      <w:r>
        <w:t xml:space="preserve"> </w:t>
      </w:r>
      <w:proofErr w:type="spellStart"/>
      <w:r>
        <w:t>within</w:t>
      </w:r>
      <w:proofErr w:type="spellEnd"/>
      <w:r>
        <w:t xml:space="preserve"> </w:t>
      </w:r>
      <w:proofErr w:type="spellStart"/>
      <w:r>
        <w:t>the</w:t>
      </w:r>
      <w:proofErr w:type="spellEnd"/>
      <w:r>
        <w:t xml:space="preserve"> </w:t>
      </w:r>
      <w:proofErr w:type="spellStart"/>
      <w:r>
        <w:t>Application</w:t>
      </w:r>
      <w:proofErr w:type="spellEnd"/>
      <w:r>
        <w:t xml:space="preserve"> and </w:t>
      </w:r>
      <w:proofErr w:type="spellStart"/>
      <w:r>
        <w:t>under</w:t>
      </w:r>
      <w:proofErr w:type="spellEnd"/>
      <w:r>
        <w:t xml:space="preserve"> </w:t>
      </w:r>
      <w:proofErr w:type="spellStart"/>
      <w:r>
        <w:t>which</w:t>
      </w:r>
      <w:proofErr w:type="spellEnd"/>
      <w:r>
        <w:t xml:space="preserve"> </w:t>
      </w:r>
      <w:proofErr w:type="spellStart"/>
      <w:r>
        <w:t>one</w:t>
      </w:r>
      <w:proofErr w:type="spellEnd"/>
      <w:r>
        <w:t xml:space="preserve"> or more </w:t>
      </w:r>
      <w:proofErr w:type="spellStart"/>
      <w:r>
        <w:t>Users</w:t>
      </w:r>
      <w:proofErr w:type="spellEnd"/>
      <w:r>
        <w:t xml:space="preserve"> </w:t>
      </w:r>
      <w:proofErr w:type="spellStart"/>
      <w:r>
        <w:t>operate</w:t>
      </w:r>
      <w:proofErr w:type="spellEnd"/>
      <w:r>
        <w:t>.</w:t>
      </w:r>
    </w:p>
    <w:p w14:paraId="033A426F" w14:textId="77777777" w:rsidR="00B21154" w:rsidRDefault="00000000">
      <w:pPr>
        <w:pStyle w:val="Odsekzoznamu"/>
        <w:numPr>
          <w:ilvl w:val="0"/>
          <w:numId w:val="2"/>
        </w:numPr>
        <w:spacing w:before="60" w:after="60"/>
      </w:pPr>
      <w:r>
        <w:t>“</w:t>
      </w:r>
      <w:proofErr w:type="spellStart"/>
      <w:r>
        <w:t>Administrator</w:t>
      </w:r>
      <w:proofErr w:type="spellEnd"/>
      <w:r>
        <w:t xml:space="preserve">” </w:t>
      </w:r>
      <w:proofErr w:type="spellStart"/>
      <w:r>
        <w:t>means</w:t>
      </w:r>
      <w:proofErr w:type="spellEnd"/>
      <w:r>
        <w:t xml:space="preserve"> a User </w:t>
      </w:r>
      <w:proofErr w:type="spellStart"/>
      <w:r>
        <w:t>who</w:t>
      </w:r>
      <w:proofErr w:type="spellEnd"/>
      <w:r>
        <w:t xml:space="preserve"> has </w:t>
      </w:r>
      <w:proofErr w:type="spellStart"/>
      <w:r>
        <w:t>been</w:t>
      </w:r>
      <w:proofErr w:type="spellEnd"/>
      <w:r>
        <w:t xml:space="preserve"> </w:t>
      </w:r>
      <w:proofErr w:type="spellStart"/>
      <w:r>
        <w:t>granted</w:t>
      </w:r>
      <w:proofErr w:type="spellEnd"/>
      <w:r>
        <w:t xml:space="preserve"> </w:t>
      </w:r>
      <w:proofErr w:type="spellStart"/>
      <w:r>
        <w:t>owner</w:t>
      </w:r>
      <w:proofErr w:type="spellEnd"/>
      <w:r>
        <w:t xml:space="preserve">-level or </w:t>
      </w:r>
      <w:proofErr w:type="spellStart"/>
      <w:r>
        <w:t>administrator</w:t>
      </w:r>
      <w:proofErr w:type="spellEnd"/>
      <w:r>
        <w:t xml:space="preserve">-level </w:t>
      </w:r>
      <w:proofErr w:type="spellStart"/>
      <w:r>
        <w:t>rights</w:t>
      </w:r>
      <w:proofErr w:type="spellEnd"/>
      <w:r>
        <w:t xml:space="preserve"> </w:t>
      </w:r>
      <w:proofErr w:type="spellStart"/>
      <w:r>
        <w:t>within</w:t>
      </w:r>
      <w:proofErr w:type="spellEnd"/>
      <w:r>
        <w:t xml:space="preserve"> </w:t>
      </w:r>
      <w:proofErr w:type="spellStart"/>
      <w:r>
        <w:t>an</w:t>
      </w:r>
      <w:proofErr w:type="spellEnd"/>
      <w:r>
        <w:t xml:space="preserve"> </w:t>
      </w:r>
      <w:proofErr w:type="spellStart"/>
      <w:r>
        <w:t>Organization</w:t>
      </w:r>
      <w:proofErr w:type="spellEnd"/>
      <w:r>
        <w:t xml:space="preserve">, </w:t>
      </w:r>
      <w:proofErr w:type="spellStart"/>
      <w:r>
        <w:t>with</w:t>
      </w:r>
      <w:proofErr w:type="spellEnd"/>
      <w:r>
        <w:t xml:space="preserve"> </w:t>
      </w:r>
      <w:proofErr w:type="spellStart"/>
      <w:r>
        <w:t>authority</w:t>
      </w:r>
      <w:proofErr w:type="spellEnd"/>
      <w:r>
        <w:t xml:space="preserve"> to </w:t>
      </w:r>
      <w:proofErr w:type="spellStart"/>
      <w:r>
        <w:t>manage</w:t>
      </w:r>
      <w:proofErr w:type="spellEnd"/>
      <w:r>
        <w:t xml:space="preserve"> </w:t>
      </w:r>
      <w:proofErr w:type="spellStart"/>
      <w:r>
        <w:t>projects</w:t>
      </w:r>
      <w:proofErr w:type="spellEnd"/>
      <w:r>
        <w:t xml:space="preserve">, </w:t>
      </w:r>
      <w:proofErr w:type="spellStart"/>
      <w:r>
        <w:t>invite</w:t>
      </w:r>
      <w:proofErr w:type="spellEnd"/>
      <w:r>
        <w:t xml:space="preserve"> </w:t>
      </w:r>
      <w:proofErr w:type="spellStart"/>
      <w:r>
        <w:t>members</w:t>
      </w:r>
      <w:proofErr w:type="spellEnd"/>
      <w:r>
        <w:t xml:space="preserve">, and </w:t>
      </w:r>
      <w:proofErr w:type="spellStart"/>
      <w:r>
        <w:t>control</w:t>
      </w:r>
      <w:proofErr w:type="spellEnd"/>
      <w:r>
        <w:t xml:space="preserve"> </w:t>
      </w:r>
      <w:proofErr w:type="spellStart"/>
      <w:r>
        <w:t>Organization</w:t>
      </w:r>
      <w:proofErr w:type="spellEnd"/>
      <w:r>
        <w:t xml:space="preserve"> </w:t>
      </w:r>
      <w:proofErr w:type="spellStart"/>
      <w:r>
        <w:t>settings</w:t>
      </w:r>
      <w:proofErr w:type="spellEnd"/>
      <w:r>
        <w:t>.</w:t>
      </w:r>
    </w:p>
    <w:p w14:paraId="6D135F9B" w14:textId="77777777" w:rsidR="00B21154" w:rsidRDefault="00000000">
      <w:pPr>
        <w:pStyle w:val="Odsekzoznamu"/>
        <w:numPr>
          <w:ilvl w:val="0"/>
          <w:numId w:val="2"/>
        </w:numPr>
        <w:spacing w:before="60" w:after="60"/>
      </w:pPr>
      <w:r>
        <w:t>“</w:t>
      </w:r>
      <w:proofErr w:type="spellStart"/>
      <w:r>
        <w:t>Operator</w:t>
      </w:r>
      <w:proofErr w:type="spellEnd"/>
      <w:r>
        <w:t xml:space="preserve">” </w:t>
      </w:r>
      <w:proofErr w:type="spellStart"/>
      <w:r>
        <w:t>means</w:t>
      </w:r>
      <w:proofErr w:type="spellEnd"/>
      <w:r>
        <w:t xml:space="preserve"> a User </w:t>
      </w:r>
      <w:proofErr w:type="spellStart"/>
      <w:r>
        <w:t>who</w:t>
      </w:r>
      <w:proofErr w:type="spellEnd"/>
      <w:r>
        <w:t xml:space="preserve"> </w:t>
      </w:r>
      <w:proofErr w:type="spellStart"/>
      <w:r>
        <w:t>joins</w:t>
      </w:r>
      <w:proofErr w:type="spellEnd"/>
      <w:r>
        <w:t xml:space="preserve"> a </w:t>
      </w:r>
      <w:proofErr w:type="spellStart"/>
      <w:r>
        <w:t>specific</w:t>
      </w:r>
      <w:proofErr w:type="spellEnd"/>
      <w:r>
        <w:t xml:space="preserve"> </w:t>
      </w:r>
      <w:proofErr w:type="spellStart"/>
      <w:r>
        <w:t>project</w:t>
      </w:r>
      <w:proofErr w:type="spellEnd"/>
      <w:r>
        <w:t xml:space="preserve"> </w:t>
      </w:r>
      <w:proofErr w:type="spellStart"/>
      <w:r>
        <w:t>via</w:t>
      </w:r>
      <w:proofErr w:type="spellEnd"/>
      <w:r>
        <w:t xml:space="preserve"> </w:t>
      </w:r>
      <w:proofErr w:type="spellStart"/>
      <w:r>
        <w:t>an</w:t>
      </w:r>
      <w:proofErr w:type="spellEnd"/>
      <w:r>
        <w:t xml:space="preserve"> </w:t>
      </w:r>
      <w:proofErr w:type="spellStart"/>
      <w:r>
        <w:t>invitation</w:t>
      </w:r>
      <w:proofErr w:type="spellEnd"/>
      <w:r>
        <w:t xml:space="preserve"> </w:t>
      </w:r>
      <w:proofErr w:type="spellStart"/>
      <w:r>
        <w:t>code</w:t>
      </w:r>
      <w:proofErr w:type="spellEnd"/>
      <w:r>
        <w:t xml:space="preserve"> or QR </w:t>
      </w:r>
      <w:proofErr w:type="spellStart"/>
      <w:r>
        <w:t>code</w:t>
      </w:r>
      <w:proofErr w:type="spellEnd"/>
      <w:r>
        <w:t xml:space="preserve"> and </w:t>
      </w:r>
      <w:proofErr w:type="spellStart"/>
      <w:r>
        <w:t>is</w:t>
      </w:r>
      <w:proofErr w:type="spellEnd"/>
      <w:r>
        <w:t xml:space="preserve"> </w:t>
      </w:r>
      <w:proofErr w:type="spellStart"/>
      <w:r>
        <w:t>authorized</w:t>
      </w:r>
      <w:proofErr w:type="spellEnd"/>
      <w:r>
        <w:t xml:space="preserve"> to </w:t>
      </w:r>
      <w:proofErr w:type="spellStart"/>
      <w:r>
        <w:t>perform</w:t>
      </w:r>
      <w:proofErr w:type="spellEnd"/>
      <w:r>
        <w:t xml:space="preserve"> </w:t>
      </w:r>
      <w:proofErr w:type="spellStart"/>
      <w:r>
        <w:t>data-entry</w:t>
      </w:r>
      <w:proofErr w:type="spellEnd"/>
      <w:r>
        <w:t xml:space="preserve"> </w:t>
      </w:r>
      <w:proofErr w:type="spellStart"/>
      <w:r>
        <w:t>functions</w:t>
      </w:r>
      <w:proofErr w:type="spellEnd"/>
      <w:r>
        <w:t xml:space="preserve"> </w:t>
      </w:r>
      <w:proofErr w:type="spellStart"/>
      <w:r>
        <w:t>within</w:t>
      </w:r>
      <w:proofErr w:type="spellEnd"/>
      <w:r>
        <w:t xml:space="preserve"> </w:t>
      </w:r>
      <w:proofErr w:type="spellStart"/>
      <w:r>
        <w:t>that</w:t>
      </w:r>
      <w:proofErr w:type="spellEnd"/>
      <w:r>
        <w:t xml:space="preserve"> </w:t>
      </w:r>
      <w:proofErr w:type="spellStart"/>
      <w:r>
        <w:t>project</w:t>
      </w:r>
      <w:proofErr w:type="spellEnd"/>
      <w:r>
        <w:t xml:space="preserve"> </w:t>
      </w:r>
      <w:proofErr w:type="spellStart"/>
      <w:r>
        <w:t>only</w:t>
      </w:r>
      <w:proofErr w:type="spellEnd"/>
      <w:r>
        <w:t xml:space="preserve">, </w:t>
      </w:r>
      <w:proofErr w:type="spellStart"/>
      <w:r>
        <w:t>without</w:t>
      </w:r>
      <w:proofErr w:type="spellEnd"/>
      <w:r>
        <w:t xml:space="preserve"> </w:t>
      </w:r>
      <w:proofErr w:type="spellStart"/>
      <w:r>
        <w:t>full</w:t>
      </w:r>
      <w:proofErr w:type="spellEnd"/>
      <w:r>
        <w:t xml:space="preserve"> </w:t>
      </w:r>
      <w:proofErr w:type="spellStart"/>
      <w:r>
        <w:t>account</w:t>
      </w:r>
      <w:proofErr w:type="spellEnd"/>
      <w:r>
        <w:t xml:space="preserve"> </w:t>
      </w:r>
      <w:proofErr w:type="spellStart"/>
      <w:r>
        <w:t>privileges</w:t>
      </w:r>
      <w:proofErr w:type="spellEnd"/>
      <w:r>
        <w:t>.</w:t>
      </w:r>
    </w:p>
    <w:p w14:paraId="1B47C1DD" w14:textId="77777777" w:rsidR="00B21154" w:rsidRDefault="00000000">
      <w:pPr>
        <w:pStyle w:val="Odsekzoznamu"/>
        <w:numPr>
          <w:ilvl w:val="0"/>
          <w:numId w:val="2"/>
        </w:numPr>
        <w:spacing w:before="60" w:after="60"/>
      </w:pPr>
      <w:r>
        <w:t>“</w:t>
      </w:r>
      <w:proofErr w:type="spellStart"/>
      <w:r>
        <w:t>Member</w:t>
      </w:r>
      <w:proofErr w:type="spellEnd"/>
      <w:r>
        <w:t xml:space="preserve">” </w:t>
      </w:r>
      <w:proofErr w:type="spellStart"/>
      <w:r>
        <w:t>means</w:t>
      </w:r>
      <w:proofErr w:type="spellEnd"/>
      <w:r>
        <w:t xml:space="preserve"> a </w:t>
      </w:r>
      <w:proofErr w:type="spellStart"/>
      <w:r>
        <w:t>standard</w:t>
      </w:r>
      <w:proofErr w:type="spellEnd"/>
      <w:r>
        <w:t xml:space="preserve"> </w:t>
      </w:r>
      <w:proofErr w:type="spellStart"/>
      <w:r>
        <w:t>authenticated</w:t>
      </w:r>
      <w:proofErr w:type="spellEnd"/>
      <w:r>
        <w:t xml:space="preserve"> User </w:t>
      </w:r>
      <w:proofErr w:type="spellStart"/>
      <w:r>
        <w:t>belonging</w:t>
      </w:r>
      <w:proofErr w:type="spellEnd"/>
      <w:r>
        <w:t xml:space="preserve"> to </w:t>
      </w:r>
      <w:proofErr w:type="spellStart"/>
      <w:r>
        <w:t>an</w:t>
      </w:r>
      <w:proofErr w:type="spellEnd"/>
      <w:r>
        <w:t xml:space="preserve"> </w:t>
      </w:r>
      <w:proofErr w:type="spellStart"/>
      <w:r>
        <w:t>Organization</w:t>
      </w:r>
      <w:proofErr w:type="spellEnd"/>
      <w:r>
        <w:t>.</w:t>
      </w:r>
    </w:p>
    <w:p w14:paraId="2AE4EBC4" w14:textId="77777777" w:rsidR="00B21154" w:rsidRDefault="00000000">
      <w:pPr>
        <w:pStyle w:val="Odsekzoznamu"/>
        <w:numPr>
          <w:ilvl w:val="0"/>
          <w:numId w:val="2"/>
        </w:numPr>
        <w:spacing w:before="60" w:after="60"/>
      </w:pPr>
      <w:r>
        <w:lastRenderedPageBreak/>
        <w:t xml:space="preserve">“Project” </w:t>
      </w:r>
      <w:proofErr w:type="spellStart"/>
      <w:r>
        <w:t>means</w:t>
      </w:r>
      <w:proofErr w:type="spellEnd"/>
      <w:r>
        <w:t xml:space="preserve"> a </w:t>
      </w:r>
      <w:proofErr w:type="spellStart"/>
      <w:r>
        <w:t>defined</w:t>
      </w:r>
      <w:proofErr w:type="spellEnd"/>
      <w:r>
        <w:t xml:space="preserve"> </w:t>
      </w:r>
      <w:proofErr w:type="spellStart"/>
      <w:r>
        <w:t>inspection</w:t>
      </w:r>
      <w:proofErr w:type="spellEnd"/>
      <w:r>
        <w:t xml:space="preserve"> or </w:t>
      </w:r>
      <w:proofErr w:type="spellStart"/>
      <w:r>
        <w:t>data-collection</w:t>
      </w:r>
      <w:proofErr w:type="spellEnd"/>
      <w:r>
        <w:t xml:space="preserve"> </w:t>
      </w:r>
      <w:proofErr w:type="spellStart"/>
      <w:r>
        <w:t>workspace</w:t>
      </w:r>
      <w:proofErr w:type="spellEnd"/>
      <w:r>
        <w:t xml:space="preserve"> </w:t>
      </w:r>
      <w:proofErr w:type="spellStart"/>
      <w:r>
        <w:t>created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classified</w:t>
      </w:r>
      <w:proofErr w:type="spellEnd"/>
      <w:r>
        <w:t xml:space="preserve"> as </w:t>
      </w:r>
      <w:proofErr w:type="spellStart"/>
      <w:r>
        <w:t>one</w:t>
      </w:r>
      <w:proofErr w:type="spellEnd"/>
      <w:r>
        <w:t xml:space="preserve"> of </w:t>
      </w:r>
      <w:proofErr w:type="spellStart"/>
      <w:r>
        <w:t>the</w:t>
      </w:r>
      <w:proofErr w:type="spellEnd"/>
      <w:r>
        <w:t xml:space="preserve"> </w:t>
      </w:r>
      <w:proofErr w:type="spellStart"/>
      <w:r>
        <w:t>supported</w:t>
      </w:r>
      <w:proofErr w:type="spellEnd"/>
      <w:r>
        <w:t xml:space="preserve"> </w:t>
      </w:r>
      <w:proofErr w:type="spellStart"/>
      <w:r>
        <w:t>project</w:t>
      </w:r>
      <w:proofErr w:type="spellEnd"/>
      <w:r>
        <w:t xml:space="preserve"> </w:t>
      </w:r>
      <w:proofErr w:type="spellStart"/>
      <w:r>
        <w:t>types</w:t>
      </w:r>
      <w:proofErr w:type="spellEnd"/>
      <w:r>
        <w:t xml:space="preserve"> (</w:t>
      </w:r>
      <w:proofErr w:type="spellStart"/>
      <w:r>
        <w:t>Suspicious</w:t>
      </w:r>
      <w:proofErr w:type="spellEnd"/>
      <w:r>
        <w:t xml:space="preserve"> List, </w:t>
      </w:r>
      <w:proofErr w:type="spellStart"/>
      <w:r>
        <w:t>Serial</w:t>
      </w:r>
      <w:proofErr w:type="spellEnd"/>
      <w:r>
        <w:t xml:space="preserve"> </w:t>
      </w:r>
      <w:proofErr w:type="spellStart"/>
      <w:r>
        <w:t>Number</w:t>
      </w:r>
      <w:proofErr w:type="spellEnd"/>
      <w:r>
        <w:t xml:space="preserve"> </w:t>
      </w:r>
      <w:proofErr w:type="spellStart"/>
      <w:r>
        <w:t>Recording</w:t>
      </w:r>
      <w:proofErr w:type="spellEnd"/>
      <w:r>
        <w:t>, or Black List).</w:t>
      </w:r>
    </w:p>
    <w:p w14:paraId="2B3585B0" w14:textId="77777777" w:rsidR="00B21154" w:rsidRDefault="00000000">
      <w:pPr>
        <w:pStyle w:val="Odsekzoznamu"/>
        <w:numPr>
          <w:ilvl w:val="0"/>
          <w:numId w:val="2"/>
        </w:numPr>
        <w:spacing w:before="60" w:after="60"/>
      </w:pPr>
      <w:r>
        <w:t xml:space="preserve">“Project </w:t>
      </w:r>
      <w:proofErr w:type="spellStart"/>
      <w:r>
        <w:t>Item</w:t>
      </w:r>
      <w:proofErr w:type="spellEnd"/>
      <w:r>
        <w:t xml:space="preserve">” </w:t>
      </w:r>
      <w:proofErr w:type="spellStart"/>
      <w:r>
        <w:t>means</w:t>
      </w:r>
      <w:proofErr w:type="spellEnd"/>
      <w:r>
        <w:t xml:space="preserve"> </w:t>
      </w:r>
      <w:proofErr w:type="spellStart"/>
      <w:r>
        <w:t>an</w:t>
      </w:r>
      <w:proofErr w:type="spellEnd"/>
      <w:r>
        <w:t xml:space="preserve"> </w:t>
      </w:r>
      <w:proofErr w:type="spellStart"/>
      <w:r>
        <w:t>individual</w:t>
      </w:r>
      <w:proofErr w:type="spellEnd"/>
      <w:r>
        <w:t xml:space="preserve"> </w:t>
      </w:r>
      <w:proofErr w:type="spellStart"/>
      <w:r>
        <w:t>record</w:t>
      </w:r>
      <w:proofErr w:type="spellEnd"/>
      <w:r>
        <w:t xml:space="preserve"> </w:t>
      </w:r>
      <w:proofErr w:type="spellStart"/>
      <w:r>
        <w:t>within</w:t>
      </w:r>
      <w:proofErr w:type="spellEnd"/>
      <w:r>
        <w:t xml:space="preserve"> a Project, </w:t>
      </w:r>
      <w:proofErr w:type="spellStart"/>
      <w:r>
        <w:t>identified</w:t>
      </w:r>
      <w:proofErr w:type="spellEnd"/>
      <w:r>
        <w:t xml:space="preserve"> by a </w:t>
      </w:r>
      <w:proofErr w:type="spellStart"/>
      <w:r>
        <w:t>serial</w:t>
      </w:r>
      <w:proofErr w:type="spellEnd"/>
      <w:r>
        <w:t xml:space="preserve"> </w:t>
      </w:r>
      <w:proofErr w:type="spellStart"/>
      <w:r>
        <w:t>number</w:t>
      </w:r>
      <w:proofErr w:type="spellEnd"/>
      <w:r>
        <w:t xml:space="preserve">, </w:t>
      </w:r>
      <w:proofErr w:type="spellStart"/>
      <w:r>
        <w:t>with</w:t>
      </w:r>
      <w:proofErr w:type="spellEnd"/>
      <w:r>
        <w:t xml:space="preserve"> </w:t>
      </w:r>
      <w:proofErr w:type="spellStart"/>
      <w:r>
        <w:t>associated</w:t>
      </w:r>
      <w:proofErr w:type="spellEnd"/>
      <w:r>
        <w:t xml:space="preserve"> status, </w:t>
      </w:r>
      <w:proofErr w:type="spellStart"/>
      <w:r>
        <w:t>comments</w:t>
      </w:r>
      <w:proofErr w:type="spellEnd"/>
      <w:r>
        <w:t xml:space="preserve">, and </w:t>
      </w:r>
      <w:proofErr w:type="spellStart"/>
      <w:r>
        <w:t>optional</w:t>
      </w:r>
      <w:proofErr w:type="spellEnd"/>
      <w:r>
        <w:t xml:space="preserve"> </w:t>
      </w:r>
      <w:proofErr w:type="spellStart"/>
      <w:r>
        <w:t>photographic</w:t>
      </w:r>
      <w:proofErr w:type="spellEnd"/>
      <w:r>
        <w:t xml:space="preserve"> </w:t>
      </w:r>
      <w:proofErr w:type="spellStart"/>
      <w:r>
        <w:t>evidence</w:t>
      </w:r>
      <w:proofErr w:type="spellEnd"/>
      <w:r>
        <w:t>.</w:t>
      </w:r>
    </w:p>
    <w:p w14:paraId="3F566F5A" w14:textId="77777777" w:rsidR="00B21154" w:rsidRDefault="00000000">
      <w:pPr>
        <w:pStyle w:val="Odsekzoznamu"/>
        <w:numPr>
          <w:ilvl w:val="0"/>
          <w:numId w:val="2"/>
        </w:numPr>
        <w:spacing w:before="60" w:after="60"/>
      </w:pPr>
      <w:r>
        <w:t>“</w:t>
      </w:r>
      <w:proofErr w:type="spellStart"/>
      <w:r>
        <w:t>Subscription</w:t>
      </w:r>
      <w:proofErr w:type="spellEnd"/>
      <w:r>
        <w:t xml:space="preserve">” </w:t>
      </w:r>
      <w:proofErr w:type="spellStart"/>
      <w:r>
        <w:t>means</w:t>
      </w:r>
      <w:proofErr w:type="spellEnd"/>
      <w:r>
        <w:t xml:space="preserve"> a </w:t>
      </w:r>
      <w:proofErr w:type="spellStart"/>
      <w:r>
        <w:t>paid</w:t>
      </w:r>
      <w:proofErr w:type="spellEnd"/>
      <w:r>
        <w:t xml:space="preserve"> or </w:t>
      </w:r>
      <w:proofErr w:type="spellStart"/>
      <w:r>
        <w:t>free</w:t>
      </w:r>
      <w:proofErr w:type="spellEnd"/>
      <w:r>
        <w:t xml:space="preserve">-trial </w:t>
      </w:r>
      <w:proofErr w:type="spellStart"/>
      <w:r>
        <w:t>plan</w:t>
      </w:r>
      <w:proofErr w:type="spellEnd"/>
      <w:r>
        <w:t xml:space="preserve"> </w:t>
      </w:r>
      <w:proofErr w:type="spellStart"/>
      <w:r>
        <w:t>granting</w:t>
      </w:r>
      <w:proofErr w:type="spellEnd"/>
      <w:r>
        <w:t xml:space="preserve"> </w:t>
      </w:r>
      <w:proofErr w:type="spellStart"/>
      <w:r>
        <w:t>access</w:t>
      </w:r>
      <w:proofErr w:type="spellEnd"/>
      <w:r>
        <w:t xml:space="preserve"> to </w:t>
      </w:r>
      <w:proofErr w:type="spellStart"/>
      <w:r>
        <w:t>the</w:t>
      </w:r>
      <w:proofErr w:type="spellEnd"/>
      <w:r>
        <w:t xml:space="preserve"> </w:t>
      </w:r>
      <w:proofErr w:type="spellStart"/>
      <w:r>
        <w:t>Application’s</w:t>
      </w:r>
      <w:proofErr w:type="spellEnd"/>
      <w:r>
        <w:t xml:space="preserve"> </w:t>
      </w:r>
      <w:proofErr w:type="spellStart"/>
      <w:r>
        <w:t>features</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tier</w:t>
      </w:r>
      <w:proofErr w:type="spellEnd"/>
      <w:r>
        <w:t xml:space="preserve"> </w:t>
      </w:r>
      <w:proofErr w:type="spellStart"/>
      <w:r>
        <w:t>limits</w:t>
      </w:r>
      <w:proofErr w:type="spellEnd"/>
      <w:r>
        <w:t xml:space="preserve"> </w:t>
      </w:r>
      <w:proofErr w:type="spellStart"/>
      <w:r>
        <w:t>described</w:t>
      </w:r>
      <w:proofErr w:type="spellEnd"/>
      <w:r>
        <w:t xml:space="preserve"> in </w:t>
      </w:r>
      <w:proofErr w:type="spellStart"/>
      <w:r>
        <w:t>Section</w:t>
      </w:r>
      <w:proofErr w:type="spellEnd"/>
      <w:r>
        <w:t xml:space="preserve"> 7.</w:t>
      </w:r>
    </w:p>
    <w:p w14:paraId="71FAB54C" w14:textId="77777777" w:rsidR="00B21154" w:rsidRDefault="00000000">
      <w:pPr>
        <w:pStyle w:val="Odsekzoznamu"/>
        <w:numPr>
          <w:ilvl w:val="0"/>
          <w:numId w:val="2"/>
        </w:numPr>
        <w:spacing w:before="60" w:after="60"/>
      </w:pPr>
      <w:r>
        <w:t xml:space="preserve">“User </w:t>
      </w:r>
      <w:proofErr w:type="spellStart"/>
      <w:r>
        <w:t>Content</w:t>
      </w:r>
      <w:proofErr w:type="spellEnd"/>
      <w:r>
        <w:t xml:space="preserve">” </w:t>
      </w:r>
      <w:proofErr w:type="spellStart"/>
      <w:r>
        <w:t>means</w:t>
      </w:r>
      <w:proofErr w:type="spellEnd"/>
      <w:r>
        <w:t xml:space="preserve"> </w:t>
      </w:r>
      <w:proofErr w:type="spellStart"/>
      <w:r>
        <w:t>any</w:t>
      </w:r>
      <w:proofErr w:type="spellEnd"/>
      <w:r>
        <w:t xml:space="preserve"> </w:t>
      </w:r>
      <w:proofErr w:type="spellStart"/>
      <w:r>
        <w:t>data</w:t>
      </w:r>
      <w:proofErr w:type="spellEnd"/>
      <w:r>
        <w:t xml:space="preserve">, text, </w:t>
      </w:r>
      <w:proofErr w:type="spellStart"/>
      <w:r>
        <w:t>serial</w:t>
      </w:r>
      <w:proofErr w:type="spellEnd"/>
      <w:r>
        <w:t xml:space="preserve"> </w:t>
      </w:r>
      <w:proofErr w:type="spellStart"/>
      <w:r>
        <w:t>numbers</w:t>
      </w:r>
      <w:proofErr w:type="spellEnd"/>
      <w:r>
        <w:t xml:space="preserve">, </w:t>
      </w:r>
      <w:proofErr w:type="spellStart"/>
      <w:r>
        <w:t>photographs</w:t>
      </w:r>
      <w:proofErr w:type="spellEnd"/>
      <w:r>
        <w:t xml:space="preserve">, </w:t>
      </w:r>
      <w:proofErr w:type="spellStart"/>
      <w:r>
        <w:t>comments</w:t>
      </w:r>
      <w:proofErr w:type="spellEnd"/>
      <w:r>
        <w:t xml:space="preserve">, or </w:t>
      </w:r>
      <w:proofErr w:type="spellStart"/>
      <w:r>
        <w:t>other</w:t>
      </w:r>
      <w:proofErr w:type="spellEnd"/>
      <w:r>
        <w:t xml:space="preserve"> </w:t>
      </w:r>
      <w:proofErr w:type="spellStart"/>
      <w:r>
        <w:t>materials</w:t>
      </w:r>
      <w:proofErr w:type="spellEnd"/>
      <w:r>
        <w:t xml:space="preserve"> </w:t>
      </w:r>
      <w:proofErr w:type="spellStart"/>
      <w:r>
        <w:t>that</w:t>
      </w:r>
      <w:proofErr w:type="spellEnd"/>
      <w:r>
        <w:t xml:space="preserve"> </w:t>
      </w:r>
      <w:proofErr w:type="spellStart"/>
      <w:r>
        <w:t>you</w:t>
      </w:r>
      <w:proofErr w:type="spellEnd"/>
      <w:r>
        <w:t xml:space="preserve"> </w:t>
      </w:r>
      <w:proofErr w:type="spellStart"/>
      <w:r>
        <w:t>submit</w:t>
      </w:r>
      <w:proofErr w:type="spellEnd"/>
      <w:r>
        <w:t xml:space="preserve">, </w:t>
      </w:r>
      <w:proofErr w:type="spellStart"/>
      <w:r>
        <w:t>upload</w:t>
      </w:r>
      <w:proofErr w:type="spellEnd"/>
      <w:r>
        <w:t xml:space="preserve">, or </w:t>
      </w:r>
      <w:proofErr w:type="spellStart"/>
      <w:r>
        <w:t>generate</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Application</w:t>
      </w:r>
      <w:proofErr w:type="spellEnd"/>
      <w:r>
        <w:t>.</w:t>
      </w:r>
    </w:p>
    <w:p w14:paraId="3A0A0A23" w14:textId="77777777" w:rsidR="00B21154" w:rsidRDefault="00000000">
      <w:pPr>
        <w:pStyle w:val="Odsekzoznamu"/>
        <w:numPr>
          <w:ilvl w:val="0"/>
          <w:numId w:val="2"/>
        </w:numPr>
        <w:spacing w:before="60" w:after="60"/>
      </w:pPr>
      <w:r>
        <w:t>“</w:t>
      </w:r>
      <w:proofErr w:type="spellStart"/>
      <w:r>
        <w:t>Cloud</w:t>
      </w:r>
      <w:proofErr w:type="spellEnd"/>
      <w:r>
        <w:t xml:space="preserve"> </w:t>
      </w:r>
      <w:proofErr w:type="spellStart"/>
      <w:r>
        <w:t>Infrastructure</w:t>
      </w:r>
      <w:proofErr w:type="spellEnd"/>
      <w:r>
        <w:t xml:space="preserve">” </w:t>
      </w:r>
      <w:proofErr w:type="spellStart"/>
      <w:r>
        <w:t>means</w:t>
      </w:r>
      <w:proofErr w:type="spellEnd"/>
      <w:r>
        <w:t xml:space="preserve"> </w:t>
      </w:r>
      <w:proofErr w:type="spellStart"/>
      <w:r>
        <w:t>the</w:t>
      </w:r>
      <w:proofErr w:type="spellEnd"/>
      <w:r>
        <w:t xml:space="preserve"> </w:t>
      </w:r>
      <w:proofErr w:type="spellStart"/>
      <w:r>
        <w:t>third</w:t>
      </w:r>
      <w:proofErr w:type="spellEnd"/>
      <w:r>
        <w:t xml:space="preserve">-party </w:t>
      </w:r>
      <w:proofErr w:type="spellStart"/>
      <w:r>
        <w:t>hosting</w:t>
      </w:r>
      <w:proofErr w:type="spellEnd"/>
      <w:r>
        <w:t xml:space="preserve"> </w:t>
      </w:r>
      <w:proofErr w:type="spellStart"/>
      <w:r>
        <w:t>environment</w:t>
      </w:r>
      <w:proofErr w:type="spellEnd"/>
      <w:r>
        <w:t xml:space="preserve"> (</w:t>
      </w:r>
      <w:proofErr w:type="spellStart"/>
      <w:r>
        <w:t>including</w:t>
      </w:r>
      <w:proofErr w:type="spellEnd"/>
      <w:r>
        <w:t xml:space="preserve"> </w:t>
      </w:r>
      <w:proofErr w:type="spellStart"/>
      <w:r>
        <w:t>but</w:t>
      </w:r>
      <w:proofErr w:type="spellEnd"/>
      <w:r>
        <w:t xml:space="preserve"> </w:t>
      </w:r>
      <w:proofErr w:type="spellStart"/>
      <w:r>
        <w:t>not</w:t>
      </w:r>
      <w:proofErr w:type="spellEnd"/>
      <w:r>
        <w:t xml:space="preserve"> </w:t>
      </w:r>
      <w:proofErr w:type="spellStart"/>
      <w:r>
        <w:t>limited</w:t>
      </w:r>
      <w:proofErr w:type="spellEnd"/>
      <w:r>
        <w:t xml:space="preserve"> to AWS and </w:t>
      </w:r>
      <w:proofErr w:type="spellStart"/>
      <w:r>
        <w:t>Supabase</w:t>
      </w:r>
      <w:proofErr w:type="spellEnd"/>
      <w:r>
        <w:t xml:space="preserve"> </w:t>
      </w:r>
      <w:proofErr w:type="spellStart"/>
      <w:r>
        <w:t>services</w:t>
      </w:r>
      <w:proofErr w:type="spellEnd"/>
      <w:r>
        <w:t xml:space="preserve">) </w:t>
      </w:r>
      <w:proofErr w:type="spellStart"/>
      <w:r>
        <w:t>used</w:t>
      </w:r>
      <w:proofErr w:type="spellEnd"/>
      <w:r>
        <w:t xml:space="preserve"> to </w:t>
      </w:r>
      <w:proofErr w:type="spellStart"/>
      <w:r>
        <w:t>store</w:t>
      </w:r>
      <w:proofErr w:type="spellEnd"/>
      <w:r>
        <w:t xml:space="preserve"> and </w:t>
      </w:r>
      <w:proofErr w:type="spellStart"/>
      <w:r>
        <w:t>process</w:t>
      </w:r>
      <w:proofErr w:type="spellEnd"/>
      <w:r>
        <w:t xml:space="preserve"> </w:t>
      </w:r>
      <w:proofErr w:type="spellStart"/>
      <w:r>
        <w:t>Application</w:t>
      </w:r>
      <w:proofErr w:type="spellEnd"/>
      <w:r>
        <w:t xml:space="preserve"> </w:t>
      </w:r>
      <w:proofErr w:type="spellStart"/>
      <w:r>
        <w:t>data</w:t>
      </w:r>
      <w:proofErr w:type="spellEnd"/>
      <w:r>
        <w:t>.</w:t>
      </w:r>
    </w:p>
    <w:p w14:paraId="2E33BF5A" w14:textId="77777777" w:rsidR="00B21154" w:rsidRDefault="00B21154">
      <w:pPr>
        <w:spacing w:before="160"/>
      </w:pPr>
    </w:p>
    <w:p w14:paraId="1240A2FC" w14:textId="77777777" w:rsidR="00B21154" w:rsidRDefault="00000000">
      <w:pPr>
        <w:pStyle w:val="Nadpis1"/>
      </w:pPr>
      <w:r>
        <w:t xml:space="preserve">2.  </w:t>
      </w:r>
      <w:proofErr w:type="spellStart"/>
      <w:r>
        <w:t>Licence</w:t>
      </w:r>
      <w:proofErr w:type="spellEnd"/>
      <w:r>
        <w:t xml:space="preserve"> Grant</w:t>
      </w:r>
    </w:p>
    <w:p w14:paraId="54B9555E" w14:textId="77777777" w:rsidR="00B21154" w:rsidRDefault="00000000">
      <w:pPr>
        <w:spacing w:before="80" w:after="80"/>
        <w:jc w:val="both"/>
      </w:pPr>
      <w:proofErr w:type="spellStart"/>
      <w:r>
        <w:t>Subject</w:t>
      </w:r>
      <w:proofErr w:type="spellEnd"/>
      <w:r>
        <w:t xml:space="preserve"> to </w:t>
      </w:r>
      <w:proofErr w:type="spellStart"/>
      <w:r>
        <w:t>your</w:t>
      </w:r>
      <w:proofErr w:type="spellEnd"/>
      <w:r>
        <w:t xml:space="preserve"> </w:t>
      </w:r>
      <w:proofErr w:type="spellStart"/>
      <w:r>
        <w:t>compliance</w:t>
      </w:r>
      <w:proofErr w:type="spellEnd"/>
      <w:r>
        <w:t xml:space="preserve"> </w:t>
      </w:r>
      <w:proofErr w:type="spellStart"/>
      <w:r>
        <w:t>with</w:t>
      </w:r>
      <w:proofErr w:type="spellEnd"/>
      <w:r>
        <w:t xml:space="preserve"> </w:t>
      </w:r>
      <w:proofErr w:type="spellStart"/>
      <w:r>
        <w:t>this</w:t>
      </w:r>
      <w:proofErr w:type="spellEnd"/>
      <w:r>
        <w:t xml:space="preserve"> </w:t>
      </w:r>
      <w:proofErr w:type="spellStart"/>
      <w:r>
        <w:t>Agreement</w:t>
      </w:r>
      <w:proofErr w:type="spellEnd"/>
      <w:r>
        <w:t xml:space="preserve"> and </w:t>
      </w:r>
      <w:proofErr w:type="spellStart"/>
      <w:r>
        <w:t>timely</w:t>
      </w:r>
      <w:proofErr w:type="spellEnd"/>
      <w:r>
        <w:t xml:space="preserve"> </w:t>
      </w:r>
      <w:proofErr w:type="spellStart"/>
      <w:r>
        <w:t>payment</w:t>
      </w:r>
      <w:proofErr w:type="spellEnd"/>
      <w:r>
        <w:t xml:space="preserve"> of </w:t>
      </w:r>
      <w:proofErr w:type="spellStart"/>
      <w:r>
        <w:t>any</w:t>
      </w:r>
      <w:proofErr w:type="spellEnd"/>
      <w:r>
        <w:t xml:space="preserve"> </w:t>
      </w:r>
      <w:proofErr w:type="spellStart"/>
      <w:r>
        <w:t>applicable</w:t>
      </w:r>
      <w:proofErr w:type="spellEnd"/>
      <w:r>
        <w:t xml:space="preserve"> </w:t>
      </w:r>
      <w:proofErr w:type="spellStart"/>
      <w:r>
        <w:t>Subscription</w:t>
      </w:r>
      <w:proofErr w:type="spellEnd"/>
      <w:r>
        <w:t xml:space="preserve"> </w:t>
      </w:r>
      <w:proofErr w:type="spellStart"/>
      <w:r>
        <w:t>fees</w:t>
      </w:r>
      <w:proofErr w:type="spellEnd"/>
      <w:r>
        <w:t xml:space="preserve">, </w:t>
      </w:r>
      <w:proofErr w:type="spellStart"/>
      <w:r>
        <w:t>Licensor</w:t>
      </w:r>
      <w:proofErr w:type="spellEnd"/>
      <w:r>
        <w:t xml:space="preserve"> </w:t>
      </w:r>
      <w:proofErr w:type="spellStart"/>
      <w:r>
        <w:t>grants</w:t>
      </w:r>
      <w:proofErr w:type="spellEnd"/>
      <w:r>
        <w:t xml:space="preserve"> </w:t>
      </w:r>
      <w:proofErr w:type="spellStart"/>
      <w:r>
        <w:t>you</w:t>
      </w:r>
      <w:proofErr w:type="spellEnd"/>
      <w:r>
        <w:t xml:space="preserve"> a </w:t>
      </w:r>
      <w:proofErr w:type="spellStart"/>
      <w:r>
        <w:t>limited</w:t>
      </w:r>
      <w:proofErr w:type="spellEnd"/>
      <w:r>
        <w:t xml:space="preserve">, </w:t>
      </w:r>
      <w:proofErr w:type="spellStart"/>
      <w:r>
        <w:t>non-exclusive</w:t>
      </w:r>
      <w:proofErr w:type="spellEnd"/>
      <w:r>
        <w:t xml:space="preserve">, </w:t>
      </w:r>
      <w:proofErr w:type="spellStart"/>
      <w:r>
        <w:t>non-transferable</w:t>
      </w:r>
      <w:proofErr w:type="spellEnd"/>
      <w:r>
        <w:t xml:space="preserve">, </w:t>
      </w:r>
      <w:proofErr w:type="spellStart"/>
      <w:r>
        <w:t>non-sublicensable</w:t>
      </w:r>
      <w:proofErr w:type="spellEnd"/>
      <w:r>
        <w:t xml:space="preserve">, </w:t>
      </w:r>
      <w:proofErr w:type="spellStart"/>
      <w:r>
        <w:t>revocable</w:t>
      </w:r>
      <w:proofErr w:type="spellEnd"/>
      <w:r>
        <w:t xml:space="preserve"> </w:t>
      </w:r>
      <w:proofErr w:type="spellStart"/>
      <w:r>
        <w:t>licence</w:t>
      </w:r>
      <w:proofErr w:type="spellEnd"/>
      <w:r>
        <w:t xml:space="preserve"> to:</w:t>
      </w:r>
    </w:p>
    <w:p w14:paraId="650CDD59" w14:textId="77777777" w:rsidR="00B21154" w:rsidRDefault="00000000">
      <w:pPr>
        <w:pStyle w:val="Odsekzoznamu"/>
        <w:numPr>
          <w:ilvl w:val="0"/>
          <w:numId w:val="2"/>
        </w:numPr>
        <w:spacing w:before="60" w:after="60"/>
      </w:pPr>
      <w:r>
        <w:t xml:space="preserve">Download and </w:t>
      </w:r>
      <w:proofErr w:type="spellStart"/>
      <w:r>
        <w:t>install</w:t>
      </w:r>
      <w:proofErr w:type="spellEnd"/>
      <w:r>
        <w:t xml:space="preserve"> </w:t>
      </w:r>
      <w:proofErr w:type="spellStart"/>
      <w:r>
        <w:t>the</w:t>
      </w:r>
      <w:proofErr w:type="spellEnd"/>
      <w:r>
        <w:t xml:space="preserve"> </w:t>
      </w:r>
      <w:proofErr w:type="spellStart"/>
      <w:r>
        <w:t>Application</w:t>
      </w:r>
      <w:proofErr w:type="spellEnd"/>
      <w:r>
        <w:t xml:space="preserve"> on mobile </w:t>
      </w:r>
      <w:proofErr w:type="spellStart"/>
      <w:r>
        <w:t>devices</w:t>
      </w:r>
      <w:proofErr w:type="spellEnd"/>
      <w:r>
        <w:t xml:space="preserve"> </w:t>
      </w:r>
      <w:proofErr w:type="spellStart"/>
      <w:r>
        <w:t>that</w:t>
      </w:r>
      <w:proofErr w:type="spellEnd"/>
      <w:r>
        <w:t xml:space="preserve"> </w:t>
      </w:r>
      <w:proofErr w:type="spellStart"/>
      <w:r>
        <w:t>you</w:t>
      </w:r>
      <w:proofErr w:type="spellEnd"/>
      <w:r>
        <w:t xml:space="preserve"> </w:t>
      </w:r>
      <w:proofErr w:type="spellStart"/>
      <w:r>
        <w:t>own</w:t>
      </w:r>
      <w:proofErr w:type="spellEnd"/>
      <w:r>
        <w:t xml:space="preserve"> or </w:t>
      </w:r>
      <w:proofErr w:type="spellStart"/>
      <w:r>
        <w:t>control</w:t>
      </w:r>
      <w:proofErr w:type="spellEnd"/>
      <w:r>
        <w:t>; and</w:t>
      </w:r>
    </w:p>
    <w:p w14:paraId="3994963E" w14:textId="77777777" w:rsidR="00B21154" w:rsidRDefault="00000000">
      <w:pPr>
        <w:pStyle w:val="Odsekzoznamu"/>
        <w:numPr>
          <w:ilvl w:val="0"/>
          <w:numId w:val="2"/>
        </w:numPr>
        <w:spacing w:before="60" w:after="60"/>
      </w:pPr>
      <w:proofErr w:type="spellStart"/>
      <w:r>
        <w:t>Use</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solely</w:t>
      </w:r>
      <w:proofErr w:type="spellEnd"/>
      <w:r>
        <w:t xml:space="preserve"> </w:t>
      </w:r>
      <w:proofErr w:type="spellStart"/>
      <w:r>
        <w:t>for</w:t>
      </w:r>
      <w:proofErr w:type="spellEnd"/>
      <w:r>
        <w:t xml:space="preserve"> </w:t>
      </w:r>
      <w:proofErr w:type="spellStart"/>
      <w:r>
        <w:t>your</w:t>
      </w:r>
      <w:proofErr w:type="spellEnd"/>
      <w:r>
        <w:t xml:space="preserve"> </w:t>
      </w:r>
      <w:proofErr w:type="spellStart"/>
      <w:r>
        <w:t>own</w:t>
      </w:r>
      <w:proofErr w:type="spellEnd"/>
      <w:r>
        <w:t xml:space="preserve"> </w:t>
      </w:r>
      <w:proofErr w:type="spellStart"/>
      <w:r>
        <w:t>internal</w:t>
      </w:r>
      <w:proofErr w:type="spellEnd"/>
      <w:r>
        <w:t xml:space="preserve"> business or </w:t>
      </w:r>
      <w:proofErr w:type="spellStart"/>
      <w:r>
        <w:t>personal</w:t>
      </w:r>
      <w:proofErr w:type="spellEnd"/>
      <w:r>
        <w:t xml:space="preserve"> </w:t>
      </w:r>
      <w:proofErr w:type="spellStart"/>
      <w:r>
        <w:t>inspection</w:t>
      </w:r>
      <w:proofErr w:type="spellEnd"/>
      <w:r>
        <w:t xml:space="preserve"> and </w:t>
      </w:r>
      <w:proofErr w:type="spellStart"/>
      <w:r>
        <w:t>quality-control</w:t>
      </w:r>
      <w:proofErr w:type="spellEnd"/>
      <w:r>
        <w:t xml:space="preserve"> </w:t>
      </w:r>
      <w:proofErr w:type="spellStart"/>
      <w:r>
        <w:t>purposes</w:t>
      </w:r>
      <w:proofErr w:type="spellEnd"/>
      <w:r>
        <w:t>.</w:t>
      </w:r>
    </w:p>
    <w:p w14:paraId="1454AC7B" w14:textId="77777777" w:rsidR="00B21154" w:rsidRDefault="00B21154">
      <w:pPr>
        <w:spacing w:before="120"/>
      </w:pPr>
    </w:p>
    <w:p w14:paraId="0F69AA00" w14:textId="77777777" w:rsidR="00B21154" w:rsidRDefault="00000000">
      <w:pPr>
        <w:spacing w:before="80" w:after="80"/>
        <w:jc w:val="both"/>
      </w:pPr>
      <w:proofErr w:type="spellStart"/>
      <w:r>
        <w:t>This</w:t>
      </w:r>
      <w:proofErr w:type="spellEnd"/>
      <w:r>
        <w:t xml:space="preserve"> </w:t>
      </w:r>
      <w:proofErr w:type="spellStart"/>
      <w:r>
        <w:t>licence</w:t>
      </w:r>
      <w:proofErr w:type="spellEnd"/>
      <w:r>
        <w:t xml:space="preserve"> </w:t>
      </w:r>
      <w:proofErr w:type="spellStart"/>
      <w:r>
        <w:t>does</w:t>
      </w:r>
      <w:proofErr w:type="spellEnd"/>
      <w:r>
        <w:t xml:space="preserve"> </w:t>
      </w:r>
      <w:proofErr w:type="spellStart"/>
      <w:r>
        <w:t>not</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right</w:t>
      </w:r>
      <w:proofErr w:type="spellEnd"/>
      <w:r>
        <w:t xml:space="preserve"> to </w:t>
      </w:r>
      <w:proofErr w:type="spellStart"/>
      <w:r>
        <w:t>resell</w:t>
      </w:r>
      <w:proofErr w:type="spellEnd"/>
      <w:r>
        <w:t xml:space="preserve">, </w:t>
      </w:r>
      <w:proofErr w:type="spellStart"/>
      <w:r>
        <w:t>distribute</w:t>
      </w:r>
      <w:proofErr w:type="spellEnd"/>
      <w:r>
        <w:t xml:space="preserve">, or </w:t>
      </w:r>
      <w:proofErr w:type="spellStart"/>
      <w:r>
        <w:t>commercialise</w:t>
      </w:r>
      <w:proofErr w:type="spellEnd"/>
      <w:r>
        <w:t xml:space="preserve"> </w:t>
      </w:r>
      <w:proofErr w:type="spellStart"/>
      <w:r>
        <w:t>the</w:t>
      </w:r>
      <w:proofErr w:type="spellEnd"/>
      <w:r>
        <w:t xml:space="preserve"> </w:t>
      </w:r>
      <w:proofErr w:type="spellStart"/>
      <w:r>
        <w:t>Application</w:t>
      </w:r>
      <w:proofErr w:type="spellEnd"/>
      <w:r>
        <w:t xml:space="preserve"> or </w:t>
      </w:r>
      <w:proofErr w:type="spellStart"/>
      <w:r>
        <w:t>any</w:t>
      </w:r>
      <w:proofErr w:type="spellEnd"/>
      <w:r>
        <w:t xml:space="preserve"> </w:t>
      </w:r>
      <w:proofErr w:type="spellStart"/>
      <w:r>
        <w:t>portion</w:t>
      </w:r>
      <w:proofErr w:type="spellEnd"/>
      <w:r>
        <w:t xml:space="preserve"> </w:t>
      </w:r>
      <w:proofErr w:type="spellStart"/>
      <w:r>
        <w:t>thereof</w:t>
      </w:r>
      <w:proofErr w:type="spellEnd"/>
      <w:r>
        <w:t>.</w:t>
      </w:r>
    </w:p>
    <w:p w14:paraId="63AB8822" w14:textId="77777777" w:rsidR="00B21154" w:rsidRDefault="00B21154">
      <w:pPr>
        <w:spacing w:before="160"/>
      </w:pPr>
    </w:p>
    <w:p w14:paraId="46925ACA" w14:textId="77777777" w:rsidR="00B21154" w:rsidRDefault="00000000">
      <w:pPr>
        <w:pStyle w:val="Nadpis1"/>
      </w:pPr>
      <w:r>
        <w:t xml:space="preserve">3.  </w:t>
      </w:r>
      <w:proofErr w:type="spellStart"/>
      <w:r>
        <w:t>Restrictions</w:t>
      </w:r>
      <w:proofErr w:type="spellEnd"/>
      <w:r>
        <w:t xml:space="preserve"> on </w:t>
      </w:r>
      <w:proofErr w:type="spellStart"/>
      <w:r>
        <w:t>Use</w:t>
      </w:r>
      <w:proofErr w:type="spellEnd"/>
    </w:p>
    <w:p w14:paraId="77B1DA6F" w14:textId="77777777" w:rsidR="00B21154" w:rsidRDefault="00000000">
      <w:pPr>
        <w:spacing w:before="80" w:after="80"/>
        <w:jc w:val="both"/>
      </w:pPr>
      <w:proofErr w:type="spellStart"/>
      <w:r>
        <w:t>You</w:t>
      </w:r>
      <w:proofErr w:type="spellEnd"/>
      <w:r>
        <w:t xml:space="preserve"> </w:t>
      </w:r>
      <w:proofErr w:type="spellStart"/>
      <w:r>
        <w:t>agree</w:t>
      </w:r>
      <w:proofErr w:type="spellEnd"/>
      <w:r>
        <w:t xml:space="preserve"> </w:t>
      </w:r>
      <w:proofErr w:type="spellStart"/>
      <w:r>
        <w:t>that</w:t>
      </w:r>
      <w:proofErr w:type="spellEnd"/>
      <w:r>
        <w:t xml:space="preserve"> </w:t>
      </w:r>
      <w:proofErr w:type="spellStart"/>
      <w:r>
        <w:t>you</w:t>
      </w:r>
      <w:proofErr w:type="spellEnd"/>
      <w:r>
        <w:t xml:space="preserve"> </w:t>
      </w:r>
      <w:proofErr w:type="spellStart"/>
      <w:r>
        <w:t>shall</w:t>
      </w:r>
      <w:proofErr w:type="spellEnd"/>
      <w:r>
        <w:t xml:space="preserve"> </w:t>
      </w:r>
      <w:proofErr w:type="spellStart"/>
      <w:r>
        <w:t>not</w:t>
      </w:r>
      <w:proofErr w:type="spellEnd"/>
      <w:r>
        <w:t xml:space="preserve">, and </w:t>
      </w:r>
      <w:proofErr w:type="spellStart"/>
      <w:r>
        <w:t>shall</w:t>
      </w:r>
      <w:proofErr w:type="spellEnd"/>
      <w:r>
        <w:t xml:space="preserve"> </w:t>
      </w:r>
      <w:proofErr w:type="spellStart"/>
      <w:r>
        <w:t>not</w:t>
      </w:r>
      <w:proofErr w:type="spellEnd"/>
      <w:r>
        <w:t xml:space="preserve"> </w:t>
      </w:r>
      <w:proofErr w:type="spellStart"/>
      <w:r>
        <w:t>permit</w:t>
      </w:r>
      <w:proofErr w:type="spellEnd"/>
      <w:r>
        <w:t xml:space="preserve"> </w:t>
      </w:r>
      <w:proofErr w:type="spellStart"/>
      <w:r>
        <w:t>any</w:t>
      </w:r>
      <w:proofErr w:type="spellEnd"/>
      <w:r>
        <w:t xml:space="preserve"> </w:t>
      </w:r>
      <w:proofErr w:type="spellStart"/>
      <w:r>
        <w:t>third</w:t>
      </w:r>
      <w:proofErr w:type="spellEnd"/>
      <w:r>
        <w:t xml:space="preserve"> party to:</w:t>
      </w:r>
    </w:p>
    <w:p w14:paraId="7D15D978" w14:textId="77777777" w:rsidR="00B21154" w:rsidRDefault="00000000">
      <w:pPr>
        <w:pStyle w:val="Odsekzoznamu"/>
        <w:numPr>
          <w:ilvl w:val="0"/>
          <w:numId w:val="2"/>
        </w:numPr>
        <w:spacing w:before="60" w:after="60"/>
      </w:pPr>
      <w:proofErr w:type="spellStart"/>
      <w:r>
        <w:t>Copy</w:t>
      </w:r>
      <w:proofErr w:type="spellEnd"/>
      <w:r>
        <w:t xml:space="preserve">, </w:t>
      </w:r>
      <w:proofErr w:type="spellStart"/>
      <w:r>
        <w:t>modify</w:t>
      </w:r>
      <w:proofErr w:type="spellEnd"/>
      <w:r>
        <w:t xml:space="preserve">, </w:t>
      </w:r>
      <w:proofErr w:type="spellStart"/>
      <w:r>
        <w:t>adapt</w:t>
      </w:r>
      <w:proofErr w:type="spellEnd"/>
      <w:r>
        <w:t xml:space="preserve">, </w:t>
      </w:r>
      <w:proofErr w:type="spellStart"/>
      <w:r>
        <w:t>translate</w:t>
      </w:r>
      <w:proofErr w:type="spellEnd"/>
      <w:r>
        <w:t xml:space="preserve">, </w:t>
      </w:r>
      <w:proofErr w:type="spellStart"/>
      <w:r>
        <w:t>reverse-engineer</w:t>
      </w:r>
      <w:proofErr w:type="spellEnd"/>
      <w:r>
        <w:t xml:space="preserve">, </w:t>
      </w:r>
      <w:proofErr w:type="spellStart"/>
      <w:r>
        <w:t>decompile</w:t>
      </w:r>
      <w:proofErr w:type="spellEnd"/>
      <w:r>
        <w:t xml:space="preserve">, </w:t>
      </w:r>
      <w:proofErr w:type="spellStart"/>
      <w:r>
        <w:t>disassemble</w:t>
      </w:r>
      <w:proofErr w:type="spellEnd"/>
      <w:r>
        <w:t xml:space="preserve">, or </w:t>
      </w:r>
      <w:proofErr w:type="spellStart"/>
      <w:r>
        <w:t>create</w:t>
      </w:r>
      <w:proofErr w:type="spellEnd"/>
      <w:r>
        <w:t xml:space="preserve"> </w:t>
      </w:r>
      <w:proofErr w:type="spellStart"/>
      <w:r>
        <w:t>derivative</w:t>
      </w:r>
      <w:proofErr w:type="spellEnd"/>
      <w:r>
        <w:t xml:space="preserve"> </w:t>
      </w:r>
      <w:proofErr w:type="spellStart"/>
      <w:r>
        <w:t>works</w:t>
      </w:r>
      <w:proofErr w:type="spellEnd"/>
      <w:r>
        <w:t xml:space="preserve"> </w:t>
      </w:r>
      <w:proofErr w:type="spellStart"/>
      <w:r>
        <w:t>based</w:t>
      </w:r>
      <w:proofErr w:type="spellEnd"/>
      <w:r>
        <w:t xml:space="preserve"> on </w:t>
      </w:r>
      <w:proofErr w:type="spellStart"/>
      <w:r>
        <w:t>the</w:t>
      </w:r>
      <w:proofErr w:type="spellEnd"/>
      <w:r>
        <w:t xml:space="preserve"> </w:t>
      </w:r>
      <w:proofErr w:type="spellStart"/>
      <w:r>
        <w:t>Application</w:t>
      </w:r>
      <w:proofErr w:type="spellEnd"/>
      <w:r>
        <w:t xml:space="preserve"> or </w:t>
      </w:r>
      <w:proofErr w:type="spellStart"/>
      <w:r>
        <w:t>any</w:t>
      </w:r>
      <w:proofErr w:type="spellEnd"/>
      <w:r>
        <w:t xml:space="preserve"> part </w:t>
      </w:r>
      <w:proofErr w:type="spellStart"/>
      <w:r>
        <w:t>thereof</w:t>
      </w:r>
      <w:proofErr w:type="spellEnd"/>
      <w:r>
        <w:t>;</w:t>
      </w:r>
    </w:p>
    <w:p w14:paraId="4A44C841" w14:textId="77777777" w:rsidR="00B21154" w:rsidRDefault="00000000">
      <w:pPr>
        <w:pStyle w:val="Odsekzoznamu"/>
        <w:numPr>
          <w:ilvl w:val="0"/>
          <w:numId w:val="2"/>
        </w:numPr>
        <w:spacing w:before="60" w:after="60"/>
      </w:pPr>
      <w:proofErr w:type="spellStart"/>
      <w:r>
        <w:t>Remove</w:t>
      </w:r>
      <w:proofErr w:type="spellEnd"/>
      <w:r>
        <w:t xml:space="preserve">, </w:t>
      </w:r>
      <w:proofErr w:type="spellStart"/>
      <w:r>
        <w:t>obscure</w:t>
      </w:r>
      <w:proofErr w:type="spellEnd"/>
      <w:r>
        <w:t xml:space="preserve">, or </w:t>
      </w:r>
      <w:proofErr w:type="spellStart"/>
      <w:r>
        <w:t>alter</w:t>
      </w:r>
      <w:proofErr w:type="spellEnd"/>
      <w:r>
        <w:t xml:space="preserve"> </w:t>
      </w:r>
      <w:proofErr w:type="spellStart"/>
      <w:r>
        <w:t>any</w:t>
      </w:r>
      <w:proofErr w:type="spellEnd"/>
      <w:r>
        <w:t xml:space="preserve"> </w:t>
      </w:r>
      <w:proofErr w:type="spellStart"/>
      <w:r>
        <w:t>proprietary</w:t>
      </w:r>
      <w:proofErr w:type="spellEnd"/>
      <w:r>
        <w:t xml:space="preserve"> </w:t>
      </w:r>
      <w:proofErr w:type="spellStart"/>
      <w:r>
        <w:t>notices</w:t>
      </w:r>
      <w:proofErr w:type="spellEnd"/>
      <w:r>
        <w:t xml:space="preserve">, </w:t>
      </w:r>
      <w:proofErr w:type="spellStart"/>
      <w:r>
        <w:t>labels</w:t>
      </w:r>
      <w:proofErr w:type="spellEnd"/>
      <w:r>
        <w:t xml:space="preserve">, or </w:t>
      </w:r>
      <w:proofErr w:type="spellStart"/>
      <w:r>
        <w:t>marks</w:t>
      </w:r>
      <w:proofErr w:type="spellEnd"/>
      <w:r>
        <w:t xml:space="preserve"> on </w:t>
      </w:r>
      <w:proofErr w:type="spellStart"/>
      <w:r>
        <w:t>the</w:t>
      </w:r>
      <w:proofErr w:type="spellEnd"/>
      <w:r>
        <w:t xml:space="preserve"> </w:t>
      </w:r>
      <w:proofErr w:type="spellStart"/>
      <w:r>
        <w:t>Application</w:t>
      </w:r>
      <w:proofErr w:type="spellEnd"/>
      <w:r>
        <w:t>;</w:t>
      </w:r>
    </w:p>
    <w:p w14:paraId="4BC34299" w14:textId="77777777" w:rsidR="00B21154" w:rsidRDefault="00000000">
      <w:pPr>
        <w:pStyle w:val="Odsekzoznamu"/>
        <w:numPr>
          <w:ilvl w:val="0"/>
          <w:numId w:val="2"/>
        </w:numPr>
        <w:spacing w:before="60" w:after="60"/>
      </w:pPr>
      <w:proofErr w:type="spellStart"/>
      <w:r>
        <w:t>Use</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for</w:t>
      </w:r>
      <w:proofErr w:type="spellEnd"/>
      <w:r>
        <w:t xml:space="preserve"> </w:t>
      </w:r>
      <w:proofErr w:type="spellStart"/>
      <w:r>
        <w:t>any</w:t>
      </w:r>
      <w:proofErr w:type="spellEnd"/>
      <w:r>
        <w:t xml:space="preserve"> </w:t>
      </w:r>
      <w:proofErr w:type="spellStart"/>
      <w:r>
        <w:t>unlawful</w:t>
      </w:r>
      <w:proofErr w:type="spellEnd"/>
      <w:r>
        <w:t xml:space="preserve"> </w:t>
      </w:r>
      <w:proofErr w:type="spellStart"/>
      <w:r>
        <w:t>purpose</w:t>
      </w:r>
      <w:proofErr w:type="spellEnd"/>
      <w:r>
        <w:t xml:space="preserve"> or in </w:t>
      </w:r>
      <w:proofErr w:type="spellStart"/>
      <w:r>
        <w:t>violation</w:t>
      </w:r>
      <w:proofErr w:type="spellEnd"/>
      <w:r>
        <w:t xml:space="preserve"> of </w:t>
      </w:r>
      <w:proofErr w:type="spellStart"/>
      <w:r>
        <w:t>any</w:t>
      </w:r>
      <w:proofErr w:type="spellEnd"/>
      <w:r>
        <w:t xml:space="preserve"> </w:t>
      </w:r>
      <w:proofErr w:type="spellStart"/>
      <w:r>
        <w:t>applicable</w:t>
      </w:r>
      <w:proofErr w:type="spellEnd"/>
      <w:r>
        <w:t xml:space="preserve"> </w:t>
      </w:r>
      <w:proofErr w:type="spellStart"/>
      <w:r>
        <w:t>laws</w:t>
      </w:r>
      <w:proofErr w:type="spellEnd"/>
      <w:r>
        <w:t xml:space="preserve"> or </w:t>
      </w:r>
      <w:proofErr w:type="spellStart"/>
      <w:r>
        <w:t>regulations</w:t>
      </w:r>
      <w:proofErr w:type="spellEnd"/>
      <w:r>
        <w:t>;</w:t>
      </w:r>
    </w:p>
    <w:p w14:paraId="1CDED162" w14:textId="77777777" w:rsidR="00B21154" w:rsidRDefault="00000000">
      <w:pPr>
        <w:pStyle w:val="Odsekzoznamu"/>
        <w:numPr>
          <w:ilvl w:val="0"/>
          <w:numId w:val="2"/>
        </w:numPr>
        <w:spacing w:before="60" w:after="60"/>
      </w:pPr>
      <w:proofErr w:type="spellStart"/>
      <w:r>
        <w:t>Upload</w:t>
      </w:r>
      <w:proofErr w:type="spellEnd"/>
      <w:r>
        <w:t xml:space="preserve"> or </w:t>
      </w:r>
      <w:proofErr w:type="spellStart"/>
      <w:r>
        <w:t>transmit</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any</w:t>
      </w:r>
      <w:proofErr w:type="spellEnd"/>
      <w:r>
        <w:t xml:space="preserve"> </w:t>
      </w:r>
      <w:proofErr w:type="spellStart"/>
      <w:r>
        <w:t>data</w:t>
      </w:r>
      <w:proofErr w:type="spellEnd"/>
      <w:r>
        <w:t xml:space="preserve">, </w:t>
      </w:r>
      <w:proofErr w:type="spellStart"/>
      <w:r>
        <w:t>materials</w:t>
      </w:r>
      <w:proofErr w:type="spellEnd"/>
      <w:r>
        <w:t xml:space="preserve">, or </w:t>
      </w:r>
      <w:proofErr w:type="spellStart"/>
      <w:r>
        <w:t>content</w:t>
      </w:r>
      <w:proofErr w:type="spellEnd"/>
      <w:r>
        <w:t xml:space="preserve"> </w:t>
      </w:r>
      <w:proofErr w:type="spellStart"/>
      <w:r>
        <w:t>that</w:t>
      </w:r>
      <w:proofErr w:type="spellEnd"/>
      <w:r>
        <w:t xml:space="preserve"> </w:t>
      </w:r>
      <w:proofErr w:type="spellStart"/>
      <w:r>
        <w:t>infringes</w:t>
      </w:r>
      <w:proofErr w:type="spellEnd"/>
      <w:r>
        <w:t xml:space="preserve"> </w:t>
      </w:r>
      <w:proofErr w:type="spellStart"/>
      <w:r>
        <w:t>third</w:t>
      </w:r>
      <w:proofErr w:type="spellEnd"/>
      <w:r>
        <w:t xml:space="preserve">-party </w:t>
      </w:r>
      <w:proofErr w:type="spellStart"/>
      <w:r>
        <w:t>intellectual</w:t>
      </w:r>
      <w:proofErr w:type="spellEnd"/>
      <w:r>
        <w:t xml:space="preserve"> </w:t>
      </w:r>
      <w:proofErr w:type="spellStart"/>
      <w:r>
        <w:t>property</w:t>
      </w:r>
      <w:proofErr w:type="spellEnd"/>
      <w:r>
        <w:t xml:space="preserve"> </w:t>
      </w:r>
      <w:proofErr w:type="spellStart"/>
      <w:r>
        <w:t>rights</w:t>
      </w:r>
      <w:proofErr w:type="spellEnd"/>
      <w:r>
        <w:t xml:space="preserve">, </w:t>
      </w:r>
      <w:proofErr w:type="spellStart"/>
      <w:r>
        <w:t>is</w:t>
      </w:r>
      <w:proofErr w:type="spellEnd"/>
      <w:r>
        <w:t xml:space="preserve"> </w:t>
      </w:r>
      <w:proofErr w:type="spellStart"/>
      <w:r>
        <w:t>defamatory</w:t>
      </w:r>
      <w:proofErr w:type="spellEnd"/>
      <w:r>
        <w:t xml:space="preserve">, </w:t>
      </w:r>
      <w:proofErr w:type="spellStart"/>
      <w:r>
        <w:t>fraudulent</w:t>
      </w:r>
      <w:proofErr w:type="spellEnd"/>
      <w:r>
        <w:t xml:space="preserve">, </w:t>
      </w:r>
      <w:proofErr w:type="spellStart"/>
      <w:r>
        <w:t>obscene</w:t>
      </w:r>
      <w:proofErr w:type="spellEnd"/>
      <w:r>
        <w:t xml:space="preserve">, or </w:t>
      </w:r>
      <w:proofErr w:type="spellStart"/>
      <w:r>
        <w:t>otherwise</w:t>
      </w:r>
      <w:proofErr w:type="spellEnd"/>
      <w:r>
        <w:t xml:space="preserve"> </w:t>
      </w:r>
      <w:proofErr w:type="spellStart"/>
      <w:r>
        <w:t>objectionable</w:t>
      </w:r>
      <w:proofErr w:type="spellEnd"/>
      <w:r>
        <w:t>;</w:t>
      </w:r>
    </w:p>
    <w:p w14:paraId="2B13625D" w14:textId="77777777" w:rsidR="00B21154" w:rsidRDefault="00000000">
      <w:pPr>
        <w:pStyle w:val="Odsekzoznamu"/>
        <w:numPr>
          <w:ilvl w:val="0"/>
          <w:numId w:val="2"/>
        </w:numPr>
        <w:spacing w:before="60" w:after="60"/>
      </w:pPr>
      <w:proofErr w:type="spellStart"/>
      <w:r>
        <w:t>Use</w:t>
      </w:r>
      <w:proofErr w:type="spellEnd"/>
      <w:r>
        <w:t xml:space="preserve"> </w:t>
      </w:r>
      <w:proofErr w:type="spellStart"/>
      <w:r>
        <w:t>the</w:t>
      </w:r>
      <w:proofErr w:type="spellEnd"/>
      <w:r>
        <w:t xml:space="preserve"> </w:t>
      </w:r>
      <w:proofErr w:type="spellStart"/>
      <w:r>
        <w:t>Application</w:t>
      </w:r>
      <w:proofErr w:type="spellEnd"/>
      <w:r>
        <w:t xml:space="preserve"> to </w:t>
      </w:r>
      <w:proofErr w:type="spellStart"/>
      <w:r>
        <w:t>collect</w:t>
      </w:r>
      <w:proofErr w:type="spellEnd"/>
      <w:r>
        <w:t xml:space="preserve">, </w:t>
      </w:r>
      <w:proofErr w:type="spellStart"/>
      <w:r>
        <w:t>process</w:t>
      </w:r>
      <w:proofErr w:type="spellEnd"/>
      <w:r>
        <w:t xml:space="preserve">, or </w:t>
      </w:r>
      <w:proofErr w:type="spellStart"/>
      <w:r>
        <w:t>store</w:t>
      </w:r>
      <w:proofErr w:type="spellEnd"/>
      <w:r>
        <w:t xml:space="preserve"> </w:t>
      </w:r>
      <w:proofErr w:type="spellStart"/>
      <w:r>
        <w:t>sensitive</w:t>
      </w:r>
      <w:proofErr w:type="spellEnd"/>
      <w:r>
        <w:t xml:space="preserve"> </w:t>
      </w:r>
      <w:proofErr w:type="spellStart"/>
      <w:r>
        <w:t>personal</w:t>
      </w:r>
      <w:proofErr w:type="spellEnd"/>
      <w:r>
        <w:t xml:space="preserve"> </w:t>
      </w:r>
      <w:proofErr w:type="spellStart"/>
      <w:r>
        <w:t>data</w:t>
      </w:r>
      <w:proofErr w:type="spellEnd"/>
      <w:r>
        <w:t xml:space="preserve"> (</w:t>
      </w:r>
      <w:proofErr w:type="spellStart"/>
      <w:r>
        <w:t>such</w:t>
      </w:r>
      <w:proofErr w:type="spellEnd"/>
      <w:r>
        <w:t xml:space="preserve"> as </w:t>
      </w:r>
      <w:proofErr w:type="spellStart"/>
      <w:r>
        <w:t>health</w:t>
      </w:r>
      <w:proofErr w:type="spellEnd"/>
      <w:r>
        <w:t xml:space="preserve"> </w:t>
      </w:r>
      <w:proofErr w:type="spellStart"/>
      <w:r>
        <w:t>records</w:t>
      </w:r>
      <w:proofErr w:type="spellEnd"/>
      <w:r>
        <w:t xml:space="preserve">, </w:t>
      </w:r>
      <w:proofErr w:type="spellStart"/>
      <w:r>
        <w:t>financial</w:t>
      </w:r>
      <w:proofErr w:type="spellEnd"/>
      <w:r>
        <w:t xml:space="preserve"> </w:t>
      </w:r>
      <w:proofErr w:type="spellStart"/>
      <w:r>
        <w:t>account</w:t>
      </w:r>
      <w:proofErr w:type="spellEnd"/>
      <w:r>
        <w:t xml:space="preserve"> </w:t>
      </w:r>
      <w:proofErr w:type="spellStart"/>
      <w:r>
        <w:t>numbers</w:t>
      </w:r>
      <w:proofErr w:type="spellEnd"/>
      <w:r>
        <w:t xml:space="preserve">, or </w:t>
      </w:r>
      <w:proofErr w:type="spellStart"/>
      <w:r>
        <w:t>government</w:t>
      </w:r>
      <w:proofErr w:type="spellEnd"/>
      <w:r>
        <w:t xml:space="preserve"> </w:t>
      </w:r>
      <w:proofErr w:type="spellStart"/>
      <w:r>
        <w:t>identification</w:t>
      </w:r>
      <w:proofErr w:type="spellEnd"/>
      <w:r>
        <w:t xml:space="preserve"> </w:t>
      </w:r>
      <w:proofErr w:type="spellStart"/>
      <w:r>
        <w:t>numbers</w:t>
      </w:r>
      <w:proofErr w:type="spellEnd"/>
      <w:r>
        <w:t xml:space="preserve">) </w:t>
      </w:r>
      <w:proofErr w:type="spellStart"/>
      <w:r>
        <w:t>unless</w:t>
      </w:r>
      <w:proofErr w:type="spellEnd"/>
      <w:r>
        <w:t xml:space="preserve"> </w:t>
      </w:r>
      <w:proofErr w:type="spellStart"/>
      <w:r>
        <w:t>explicitly</w:t>
      </w:r>
      <w:proofErr w:type="spellEnd"/>
      <w:r>
        <w:t xml:space="preserve"> </w:t>
      </w:r>
      <w:proofErr w:type="spellStart"/>
      <w:r>
        <w:t>authorized</w:t>
      </w:r>
      <w:proofErr w:type="spellEnd"/>
      <w:r>
        <w:t xml:space="preserve"> in </w:t>
      </w:r>
      <w:proofErr w:type="spellStart"/>
      <w:r>
        <w:t>writing</w:t>
      </w:r>
      <w:proofErr w:type="spellEnd"/>
      <w:r>
        <w:t xml:space="preserve"> by </w:t>
      </w:r>
      <w:proofErr w:type="spellStart"/>
      <w:r>
        <w:t>Licensor</w:t>
      </w:r>
      <w:proofErr w:type="spellEnd"/>
      <w:r>
        <w:t>;</w:t>
      </w:r>
    </w:p>
    <w:p w14:paraId="21B14162" w14:textId="77777777" w:rsidR="00B21154" w:rsidRDefault="00000000">
      <w:pPr>
        <w:pStyle w:val="Odsekzoznamu"/>
        <w:numPr>
          <w:ilvl w:val="0"/>
          <w:numId w:val="2"/>
        </w:numPr>
        <w:spacing w:before="60" w:after="60"/>
      </w:pPr>
      <w:proofErr w:type="spellStart"/>
      <w:r>
        <w:t>Attempt</w:t>
      </w:r>
      <w:proofErr w:type="spellEnd"/>
      <w:r>
        <w:t xml:space="preserve"> to </w:t>
      </w:r>
      <w:proofErr w:type="spellStart"/>
      <w:r>
        <w:t>gain</w:t>
      </w:r>
      <w:proofErr w:type="spellEnd"/>
      <w:r>
        <w:t xml:space="preserve"> </w:t>
      </w:r>
      <w:proofErr w:type="spellStart"/>
      <w:r>
        <w:t>unauthorized</w:t>
      </w:r>
      <w:proofErr w:type="spellEnd"/>
      <w:r>
        <w:t xml:space="preserve"> </w:t>
      </w:r>
      <w:proofErr w:type="spellStart"/>
      <w:r>
        <w:t>access</w:t>
      </w:r>
      <w:proofErr w:type="spellEnd"/>
      <w:r>
        <w:t xml:space="preserve"> to </w:t>
      </w:r>
      <w:proofErr w:type="spellStart"/>
      <w:r>
        <w:t>the</w:t>
      </w:r>
      <w:proofErr w:type="spellEnd"/>
      <w:r>
        <w:t xml:space="preserve"> </w:t>
      </w:r>
      <w:proofErr w:type="spellStart"/>
      <w:r>
        <w:t>Application’s</w:t>
      </w:r>
      <w:proofErr w:type="spellEnd"/>
      <w:r>
        <w:t xml:space="preserve"> </w:t>
      </w:r>
      <w:proofErr w:type="spellStart"/>
      <w:r>
        <w:t>backend</w:t>
      </w:r>
      <w:proofErr w:type="spellEnd"/>
      <w:r>
        <w:t xml:space="preserve"> </w:t>
      </w:r>
      <w:proofErr w:type="spellStart"/>
      <w:r>
        <w:t>systems</w:t>
      </w:r>
      <w:proofErr w:type="spellEnd"/>
      <w:r>
        <w:t xml:space="preserve">, </w:t>
      </w:r>
      <w:proofErr w:type="spellStart"/>
      <w:r>
        <w:t>APIs</w:t>
      </w:r>
      <w:proofErr w:type="spellEnd"/>
      <w:r>
        <w:t xml:space="preserve">, or </w:t>
      </w:r>
      <w:proofErr w:type="spellStart"/>
      <w:r>
        <w:t>Cloud</w:t>
      </w:r>
      <w:proofErr w:type="spellEnd"/>
      <w:r>
        <w:t xml:space="preserve"> </w:t>
      </w:r>
      <w:proofErr w:type="spellStart"/>
      <w:r>
        <w:t>Infrastructure</w:t>
      </w:r>
      <w:proofErr w:type="spellEnd"/>
      <w:r>
        <w:t>;</w:t>
      </w:r>
    </w:p>
    <w:p w14:paraId="28261DE7" w14:textId="77777777" w:rsidR="00B21154" w:rsidRDefault="00000000">
      <w:pPr>
        <w:pStyle w:val="Odsekzoznamu"/>
        <w:numPr>
          <w:ilvl w:val="0"/>
          <w:numId w:val="2"/>
        </w:numPr>
        <w:spacing w:before="60" w:after="60"/>
      </w:pPr>
      <w:proofErr w:type="spellStart"/>
      <w:r>
        <w:t>Use</w:t>
      </w:r>
      <w:proofErr w:type="spellEnd"/>
      <w:r>
        <w:t xml:space="preserve"> </w:t>
      </w:r>
      <w:proofErr w:type="spellStart"/>
      <w:r>
        <w:t>the</w:t>
      </w:r>
      <w:proofErr w:type="spellEnd"/>
      <w:r>
        <w:t xml:space="preserve"> </w:t>
      </w:r>
      <w:proofErr w:type="spellStart"/>
      <w:r>
        <w:t>Application</w:t>
      </w:r>
      <w:proofErr w:type="spellEnd"/>
      <w:r>
        <w:t xml:space="preserve"> in </w:t>
      </w:r>
      <w:proofErr w:type="spellStart"/>
      <w:r>
        <w:t>any</w:t>
      </w:r>
      <w:proofErr w:type="spellEnd"/>
      <w:r>
        <w:t xml:space="preserve"> </w:t>
      </w:r>
      <w:proofErr w:type="spellStart"/>
      <w:r>
        <w:t>manner</w:t>
      </w:r>
      <w:proofErr w:type="spellEnd"/>
      <w:r>
        <w:t xml:space="preserve"> </w:t>
      </w:r>
      <w:proofErr w:type="spellStart"/>
      <w:r>
        <w:t>that</w:t>
      </w:r>
      <w:proofErr w:type="spellEnd"/>
      <w:r>
        <w:t xml:space="preserve"> </w:t>
      </w:r>
      <w:proofErr w:type="spellStart"/>
      <w:r>
        <w:t>could</w:t>
      </w:r>
      <w:proofErr w:type="spellEnd"/>
      <w:r>
        <w:t xml:space="preserve"> </w:t>
      </w:r>
      <w:proofErr w:type="spellStart"/>
      <w:r>
        <w:t>damage</w:t>
      </w:r>
      <w:proofErr w:type="spellEnd"/>
      <w:r>
        <w:t xml:space="preserve">, </w:t>
      </w:r>
      <w:proofErr w:type="spellStart"/>
      <w:r>
        <w:t>disable</w:t>
      </w:r>
      <w:proofErr w:type="spellEnd"/>
      <w:r>
        <w:t xml:space="preserve">, </w:t>
      </w:r>
      <w:proofErr w:type="spellStart"/>
      <w:r>
        <w:t>overburden</w:t>
      </w:r>
      <w:proofErr w:type="spellEnd"/>
      <w:r>
        <w:t xml:space="preserve">, or </w:t>
      </w:r>
      <w:proofErr w:type="spellStart"/>
      <w:r>
        <w:t>impair</w:t>
      </w:r>
      <w:proofErr w:type="spellEnd"/>
      <w:r>
        <w:t xml:space="preserve"> </w:t>
      </w:r>
      <w:proofErr w:type="spellStart"/>
      <w:r>
        <w:t>the</w:t>
      </w:r>
      <w:proofErr w:type="spellEnd"/>
      <w:r>
        <w:t xml:space="preserve"> </w:t>
      </w:r>
      <w:proofErr w:type="spellStart"/>
      <w:r>
        <w:t>Application’s</w:t>
      </w:r>
      <w:proofErr w:type="spellEnd"/>
      <w:r>
        <w:t xml:space="preserve"> </w:t>
      </w:r>
      <w:proofErr w:type="spellStart"/>
      <w:r>
        <w:t>servers</w:t>
      </w:r>
      <w:proofErr w:type="spellEnd"/>
      <w:r>
        <w:t xml:space="preserve"> or </w:t>
      </w:r>
      <w:proofErr w:type="spellStart"/>
      <w:r>
        <w:t>networks</w:t>
      </w:r>
      <w:proofErr w:type="spellEnd"/>
      <w:r>
        <w:t>;</w:t>
      </w:r>
    </w:p>
    <w:p w14:paraId="5955DD77" w14:textId="77777777" w:rsidR="00B21154" w:rsidRDefault="00000000">
      <w:pPr>
        <w:pStyle w:val="Odsekzoznamu"/>
        <w:numPr>
          <w:ilvl w:val="0"/>
          <w:numId w:val="2"/>
        </w:numPr>
        <w:spacing w:before="60" w:after="60"/>
      </w:pPr>
      <w:proofErr w:type="spellStart"/>
      <w:r>
        <w:t>Circumvent</w:t>
      </w:r>
      <w:proofErr w:type="spellEnd"/>
      <w:r>
        <w:t xml:space="preserve">, </w:t>
      </w:r>
      <w:proofErr w:type="spellStart"/>
      <w:r>
        <w:t>disable</w:t>
      </w:r>
      <w:proofErr w:type="spellEnd"/>
      <w:r>
        <w:t xml:space="preserve">, or </w:t>
      </w:r>
      <w:proofErr w:type="spellStart"/>
      <w:r>
        <w:t>otherwise</w:t>
      </w:r>
      <w:proofErr w:type="spellEnd"/>
      <w:r>
        <w:t xml:space="preserve"> </w:t>
      </w:r>
      <w:proofErr w:type="spellStart"/>
      <w:r>
        <w:t>interfere</w:t>
      </w:r>
      <w:proofErr w:type="spellEnd"/>
      <w:r>
        <w:t xml:space="preserve"> </w:t>
      </w:r>
      <w:proofErr w:type="spellStart"/>
      <w:r>
        <w:t>with</w:t>
      </w:r>
      <w:proofErr w:type="spellEnd"/>
      <w:r>
        <w:t xml:space="preserve"> </w:t>
      </w:r>
      <w:proofErr w:type="spellStart"/>
      <w:r>
        <w:t>any</w:t>
      </w:r>
      <w:proofErr w:type="spellEnd"/>
      <w:r>
        <w:t xml:space="preserve"> </w:t>
      </w:r>
      <w:proofErr w:type="spellStart"/>
      <w:r>
        <w:t>security</w:t>
      </w:r>
      <w:proofErr w:type="spellEnd"/>
      <w:r>
        <w:t xml:space="preserve"> </w:t>
      </w:r>
      <w:proofErr w:type="spellStart"/>
      <w:r>
        <w:t>features</w:t>
      </w:r>
      <w:proofErr w:type="spellEnd"/>
      <w:r>
        <w:t xml:space="preserve"> of </w:t>
      </w:r>
      <w:proofErr w:type="spellStart"/>
      <w:r>
        <w:t>the</w:t>
      </w:r>
      <w:proofErr w:type="spellEnd"/>
      <w:r>
        <w:t xml:space="preserve"> </w:t>
      </w:r>
      <w:proofErr w:type="spellStart"/>
      <w:r>
        <w:t>Application</w:t>
      </w:r>
      <w:proofErr w:type="spellEnd"/>
      <w:r>
        <w:t>.</w:t>
      </w:r>
    </w:p>
    <w:p w14:paraId="4E1E010F" w14:textId="77777777" w:rsidR="00B21154" w:rsidRDefault="00B21154">
      <w:pPr>
        <w:spacing w:before="160"/>
      </w:pPr>
    </w:p>
    <w:p w14:paraId="701B8CB0" w14:textId="77777777" w:rsidR="00B21154" w:rsidRDefault="00000000">
      <w:pPr>
        <w:pStyle w:val="Nadpis1"/>
      </w:pPr>
      <w:r>
        <w:t xml:space="preserve">4.  User </w:t>
      </w:r>
      <w:proofErr w:type="spellStart"/>
      <w:r>
        <w:t>Accounts</w:t>
      </w:r>
      <w:proofErr w:type="spellEnd"/>
      <w:r>
        <w:t xml:space="preserve"> and </w:t>
      </w:r>
      <w:proofErr w:type="spellStart"/>
      <w:r>
        <w:t>Organizations</w:t>
      </w:r>
      <w:proofErr w:type="spellEnd"/>
    </w:p>
    <w:p w14:paraId="6BF13FE2" w14:textId="77777777" w:rsidR="00B21154" w:rsidRDefault="00000000">
      <w:pPr>
        <w:pStyle w:val="Nadpis2"/>
      </w:pPr>
      <w:r>
        <w:lastRenderedPageBreak/>
        <w:t xml:space="preserve">4.1  </w:t>
      </w:r>
      <w:proofErr w:type="spellStart"/>
      <w:r>
        <w:t>Account</w:t>
      </w:r>
      <w:proofErr w:type="spellEnd"/>
      <w:r>
        <w:t xml:space="preserve"> </w:t>
      </w:r>
      <w:proofErr w:type="spellStart"/>
      <w:r>
        <w:t>Registration</w:t>
      </w:r>
      <w:proofErr w:type="spellEnd"/>
    </w:p>
    <w:p w14:paraId="212CBC5C" w14:textId="77777777" w:rsidR="00B21154" w:rsidRDefault="00000000">
      <w:pPr>
        <w:spacing w:before="80" w:after="80"/>
        <w:jc w:val="both"/>
      </w:pPr>
      <w:proofErr w:type="spellStart"/>
      <w:r>
        <w:t>Administrators</w:t>
      </w:r>
      <w:proofErr w:type="spellEnd"/>
      <w:r>
        <w:t xml:space="preserve"> </w:t>
      </w:r>
      <w:proofErr w:type="spellStart"/>
      <w:r>
        <w:t>must</w:t>
      </w:r>
      <w:proofErr w:type="spellEnd"/>
      <w:r>
        <w:t xml:space="preserve"> register </w:t>
      </w:r>
      <w:proofErr w:type="spellStart"/>
      <w:r>
        <w:t>an</w:t>
      </w:r>
      <w:proofErr w:type="spellEnd"/>
      <w:r>
        <w:t xml:space="preserve"> </w:t>
      </w:r>
      <w:proofErr w:type="spellStart"/>
      <w:r>
        <w:t>account</w:t>
      </w:r>
      <w:proofErr w:type="spellEnd"/>
      <w:r>
        <w:t xml:space="preserve"> </w:t>
      </w:r>
      <w:proofErr w:type="spellStart"/>
      <w:r>
        <w:t>using</w:t>
      </w:r>
      <w:proofErr w:type="spellEnd"/>
      <w:r>
        <w:t xml:space="preserve"> a </w:t>
      </w:r>
      <w:proofErr w:type="spellStart"/>
      <w:r>
        <w:t>valid</w:t>
      </w:r>
      <w:proofErr w:type="spellEnd"/>
      <w:r>
        <w:t xml:space="preserve"> email </w:t>
      </w:r>
      <w:proofErr w:type="spellStart"/>
      <w:r>
        <w:t>address</w:t>
      </w:r>
      <w:proofErr w:type="spellEnd"/>
      <w:r>
        <w:t xml:space="preserve"> and </w:t>
      </w:r>
      <w:proofErr w:type="spellStart"/>
      <w:r>
        <w:t>authenticate</w:t>
      </w:r>
      <w:proofErr w:type="spellEnd"/>
      <w:r>
        <w:t xml:space="preserve"> </w:t>
      </w:r>
      <w:proofErr w:type="spellStart"/>
      <w:r>
        <w:t>via</w:t>
      </w:r>
      <w:proofErr w:type="spellEnd"/>
      <w:r>
        <w:t xml:space="preserve"> </w:t>
      </w:r>
      <w:proofErr w:type="spellStart"/>
      <w:r>
        <w:t>the</w:t>
      </w:r>
      <w:proofErr w:type="spellEnd"/>
      <w:r>
        <w:t xml:space="preserve"> </w:t>
      </w:r>
      <w:proofErr w:type="spellStart"/>
      <w:r>
        <w:t>Application’s</w:t>
      </w:r>
      <w:proofErr w:type="spellEnd"/>
      <w:r>
        <w:t xml:space="preserve"> </w:t>
      </w:r>
      <w:proofErr w:type="spellStart"/>
      <w:r>
        <w:t>supported</w:t>
      </w:r>
      <w:proofErr w:type="spellEnd"/>
      <w:r>
        <w:t xml:space="preserve"> identity </w:t>
      </w:r>
      <w:proofErr w:type="spellStart"/>
      <w:r>
        <w:t>provider</w:t>
      </w:r>
      <w:proofErr w:type="spellEnd"/>
      <w:r>
        <w:t xml:space="preserve"> (</w:t>
      </w:r>
      <w:proofErr w:type="spellStart"/>
      <w:r>
        <w:t>currently</w:t>
      </w:r>
      <w:proofErr w:type="spellEnd"/>
      <w:r>
        <w:t xml:space="preserve"> AWS </w:t>
      </w:r>
      <w:proofErr w:type="spellStart"/>
      <w:r>
        <w:t>Cognito</w:t>
      </w:r>
      <w:proofErr w:type="spellEnd"/>
      <w:r>
        <w:t xml:space="preserve">). </w:t>
      </w:r>
      <w:proofErr w:type="spellStart"/>
      <w:r>
        <w:t>You</w:t>
      </w:r>
      <w:proofErr w:type="spellEnd"/>
      <w:r>
        <w:t xml:space="preserve"> are </w:t>
      </w:r>
      <w:proofErr w:type="spellStart"/>
      <w:r>
        <w:t>responsible</w:t>
      </w:r>
      <w:proofErr w:type="spellEnd"/>
      <w:r>
        <w:t xml:space="preserve"> </w:t>
      </w:r>
      <w:proofErr w:type="spellStart"/>
      <w:r>
        <w:t>for</w:t>
      </w:r>
      <w:proofErr w:type="spellEnd"/>
      <w:r>
        <w:t xml:space="preserve"> </w:t>
      </w:r>
      <w:proofErr w:type="spellStart"/>
      <w:r>
        <w:t>maintaining</w:t>
      </w:r>
      <w:proofErr w:type="spellEnd"/>
      <w:r>
        <w:t xml:space="preserve"> </w:t>
      </w:r>
      <w:proofErr w:type="spellStart"/>
      <w:r>
        <w:t>the</w:t>
      </w:r>
      <w:proofErr w:type="spellEnd"/>
      <w:r>
        <w:t xml:space="preserve"> </w:t>
      </w:r>
      <w:proofErr w:type="spellStart"/>
      <w:r>
        <w:t>confidentiality</w:t>
      </w:r>
      <w:proofErr w:type="spellEnd"/>
      <w:r>
        <w:t xml:space="preserve"> of </w:t>
      </w:r>
      <w:proofErr w:type="spellStart"/>
      <w:r>
        <w:t>your</w:t>
      </w:r>
      <w:proofErr w:type="spellEnd"/>
      <w:r>
        <w:t xml:space="preserve"> </w:t>
      </w:r>
      <w:proofErr w:type="spellStart"/>
      <w:r>
        <w:t>credentials</w:t>
      </w:r>
      <w:proofErr w:type="spellEnd"/>
      <w:r>
        <w:t xml:space="preserve"> and </w:t>
      </w:r>
      <w:proofErr w:type="spellStart"/>
      <w:r>
        <w:t>for</w:t>
      </w:r>
      <w:proofErr w:type="spellEnd"/>
      <w:r>
        <w:t xml:space="preserve"> </w:t>
      </w:r>
      <w:proofErr w:type="spellStart"/>
      <w:r>
        <w:t>all</w:t>
      </w:r>
      <w:proofErr w:type="spellEnd"/>
      <w:r>
        <w:t xml:space="preserve"> </w:t>
      </w:r>
      <w:proofErr w:type="spellStart"/>
      <w:r>
        <w:t>activities</w:t>
      </w:r>
      <w:proofErr w:type="spellEnd"/>
      <w:r>
        <w:t xml:space="preserve"> </w:t>
      </w:r>
      <w:proofErr w:type="spellStart"/>
      <w:r>
        <w:t>that</w:t>
      </w:r>
      <w:proofErr w:type="spellEnd"/>
      <w:r>
        <w:t xml:space="preserve"> </w:t>
      </w:r>
      <w:proofErr w:type="spellStart"/>
      <w:r>
        <w:t>occur</w:t>
      </w:r>
      <w:proofErr w:type="spellEnd"/>
      <w:r>
        <w:t xml:space="preserve"> </w:t>
      </w:r>
      <w:proofErr w:type="spellStart"/>
      <w:r>
        <w:t>under</w:t>
      </w:r>
      <w:proofErr w:type="spellEnd"/>
      <w:r>
        <w:t xml:space="preserve"> </w:t>
      </w:r>
      <w:proofErr w:type="spellStart"/>
      <w:r>
        <w:t>your</w:t>
      </w:r>
      <w:proofErr w:type="spellEnd"/>
      <w:r>
        <w:t xml:space="preserve"> </w:t>
      </w:r>
      <w:proofErr w:type="spellStart"/>
      <w:r>
        <w:t>account</w:t>
      </w:r>
      <w:proofErr w:type="spellEnd"/>
      <w:r>
        <w:t>.</w:t>
      </w:r>
    </w:p>
    <w:p w14:paraId="4C42E79E" w14:textId="77777777" w:rsidR="00B21154" w:rsidRDefault="00000000">
      <w:pPr>
        <w:pStyle w:val="Nadpis2"/>
      </w:pPr>
      <w:r>
        <w:t xml:space="preserve">4.2  </w:t>
      </w:r>
      <w:proofErr w:type="spellStart"/>
      <w:r>
        <w:t>Organizations</w:t>
      </w:r>
      <w:proofErr w:type="spellEnd"/>
    </w:p>
    <w:p w14:paraId="3DBC7C34" w14:textId="77777777" w:rsidR="00B21154" w:rsidRDefault="00000000">
      <w:pPr>
        <w:spacing w:before="80" w:after="80"/>
        <w:jc w:val="both"/>
      </w:pPr>
      <w:proofErr w:type="spellStart"/>
      <w:r>
        <w:t>An</w:t>
      </w:r>
      <w:proofErr w:type="spellEnd"/>
      <w:r>
        <w:t xml:space="preserve"> </w:t>
      </w:r>
      <w:proofErr w:type="spellStart"/>
      <w:r>
        <w:t>Administrator</w:t>
      </w:r>
      <w:proofErr w:type="spellEnd"/>
      <w:r>
        <w:t xml:space="preserve"> </w:t>
      </w:r>
      <w:proofErr w:type="spellStart"/>
      <w:r>
        <w:t>may</w:t>
      </w:r>
      <w:proofErr w:type="spellEnd"/>
      <w:r>
        <w:t xml:space="preserve"> </w:t>
      </w:r>
      <w:proofErr w:type="spellStart"/>
      <w:r>
        <w:t>create</w:t>
      </w:r>
      <w:proofErr w:type="spellEnd"/>
      <w:r>
        <w:t xml:space="preserve"> </w:t>
      </w:r>
      <w:proofErr w:type="spellStart"/>
      <w:r>
        <w:t>an</w:t>
      </w:r>
      <w:proofErr w:type="spellEnd"/>
      <w:r>
        <w:t xml:space="preserve"> </w:t>
      </w:r>
      <w:proofErr w:type="spellStart"/>
      <w:r>
        <w:t>Organization</w:t>
      </w:r>
      <w:proofErr w:type="spellEnd"/>
      <w:r>
        <w:t xml:space="preserve"> </w:t>
      </w:r>
      <w:proofErr w:type="spellStart"/>
      <w:r>
        <w:t>within</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The</w:t>
      </w:r>
      <w:proofErr w:type="spellEnd"/>
      <w:r>
        <w:t xml:space="preserve"> </w:t>
      </w:r>
      <w:proofErr w:type="spellStart"/>
      <w:r>
        <w:t>Administrator</w:t>
      </w:r>
      <w:proofErr w:type="spellEnd"/>
      <w:r>
        <w:t xml:space="preserve"> </w:t>
      </w:r>
      <w:proofErr w:type="spellStart"/>
      <w:r>
        <w:t>assumes</w:t>
      </w:r>
      <w:proofErr w:type="spellEnd"/>
      <w:r>
        <w:t xml:space="preserve"> </w:t>
      </w:r>
      <w:proofErr w:type="spellStart"/>
      <w:r>
        <w:t>full</w:t>
      </w:r>
      <w:proofErr w:type="spellEnd"/>
      <w:r>
        <w:t xml:space="preserve"> </w:t>
      </w:r>
      <w:proofErr w:type="spellStart"/>
      <w:r>
        <w:t>responsibility</w:t>
      </w:r>
      <w:proofErr w:type="spellEnd"/>
      <w:r>
        <w:t xml:space="preserve"> </w:t>
      </w:r>
      <w:proofErr w:type="spellStart"/>
      <w:r>
        <w:t>for</w:t>
      </w:r>
      <w:proofErr w:type="spellEnd"/>
      <w:r>
        <w:t xml:space="preserve"> </w:t>
      </w:r>
      <w:proofErr w:type="spellStart"/>
      <w:r>
        <w:t>all</w:t>
      </w:r>
      <w:proofErr w:type="spellEnd"/>
      <w:r>
        <w:t xml:space="preserve"> </w:t>
      </w:r>
      <w:proofErr w:type="spellStart"/>
      <w:r>
        <w:t>Users</w:t>
      </w:r>
      <w:proofErr w:type="spellEnd"/>
      <w:r>
        <w:t xml:space="preserve"> </w:t>
      </w:r>
      <w:proofErr w:type="spellStart"/>
      <w:r>
        <w:t>added</w:t>
      </w:r>
      <w:proofErr w:type="spellEnd"/>
      <w:r>
        <w:t xml:space="preserve"> to </w:t>
      </w:r>
      <w:proofErr w:type="spellStart"/>
      <w:r>
        <w:t>the</w:t>
      </w:r>
      <w:proofErr w:type="spellEnd"/>
      <w:r>
        <w:t xml:space="preserve"> </w:t>
      </w:r>
      <w:proofErr w:type="spellStart"/>
      <w:r>
        <w:t>Organization</w:t>
      </w:r>
      <w:proofErr w:type="spellEnd"/>
      <w:r>
        <w:t xml:space="preserve">, </w:t>
      </w:r>
      <w:proofErr w:type="spellStart"/>
      <w:r>
        <w:t>the</w:t>
      </w:r>
      <w:proofErr w:type="spellEnd"/>
      <w:r>
        <w:t xml:space="preserve"> </w:t>
      </w:r>
      <w:proofErr w:type="spellStart"/>
      <w:r>
        <w:t>data</w:t>
      </w:r>
      <w:proofErr w:type="spellEnd"/>
      <w:r>
        <w:t xml:space="preserve"> </w:t>
      </w:r>
      <w:proofErr w:type="spellStart"/>
      <w:r>
        <w:t>those</w:t>
      </w:r>
      <w:proofErr w:type="spellEnd"/>
      <w:r>
        <w:t xml:space="preserve"> </w:t>
      </w:r>
      <w:proofErr w:type="spellStart"/>
      <w:r>
        <w:t>Users</w:t>
      </w:r>
      <w:proofErr w:type="spellEnd"/>
      <w:r>
        <w:t xml:space="preserve"> </w:t>
      </w:r>
      <w:proofErr w:type="spellStart"/>
      <w:r>
        <w:t>generate</w:t>
      </w:r>
      <w:proofErr w:type="spellEnd"/>
      <w:r>
        <w:t xml:space="preserve">, and </w:t>
      </w:r>
      <w:proofErr w:type="spellStart"/>
      <w:r>
        <w:t>ensuring</w:t>
      </w:r>
      <w:proofErr w:type="spellEnd"/>
      <w:r>
        <w:t xml:space="preserve"> </w:t>
      </w:r>
      <w:proofErr w:type="spellStart"/>
      <w:r>
        <w:t>that</w:t>
      </w:r>
      <w:proofErr w:type="spellEnd"/>
      <w:r>
        <w:t xml:space="preserve"> </w:t>
      </w:r>
      <w:proofErr w:type="spellStart"/>
      <w:r>
        <w:t>all</w:t>
      </w:r>
      <w:proofErr w:type="spellEnd"/>
      <w:r>
        <w:t xml:space="preserve"> </w:t>
      </w:r>
      <w:proofErr w:type="spellStart"/>
      <w:r>
        <w:t>Users</w:t>
      </w:r>
      <w:proofErr w:type="spellEnd"/>
      <w:r>
        <w:t xml:space="preserve"> </w:t>
      </w:r>
      <w:proofErr w:type="spellStart"/>
      <w:r>
        <w:t>comply</w:t>
      </w:r>
      <w:proofErr w:type="spellEnd"/>
      <w:r>
        <w:t xml:space="preserve"> </w:t>
      </w:r>
      <w:proofErr w:type="spellStart"/>
      <w:r>
        <w:t>with</w:t>
      </w:r>
      <w:proofErr w:type="spellEnd"/>
      <w:r>
        <w:t xml:space="preserve"> </w:t>
      </w:r>
      <w:proofErr w:type="spellStart"/>
      <w:r>
        <w:t>this</w:t>
      </w:r>
      <w:proofErr w:type="spellEnd"/>
      <w:r>
        <w:t xml:space="preserve"> </w:t>
      </w:r>
      <w:proofErr w:type="spellStart"/>
      <w:r>
        <w:t>Agreement</w:t>
      </w:r>
      <w:proofErr w:type="spellEnd"/>
      <w:r>
        <w:t>.</w:t>
      </w:r>
    </w:p>
    <w:p w14:paraId="02F5AEA3" w14:textId="77777777" w:rsidR="00B21154" w:rsidRDefault="00000000">
      <w:pPr>
        <w:pStyle w:val="Nadpis2"/>
      </w:pPr>
      <w:r>
        <w:t xml:space="preserve">4.3  </w:t>
      </w:r>
      <w:proofErr w:type="spellStart"/>
      <w:r>
        <w:t>Operator</w:t>
      </w:r>
      <w:proofErr w:type="spellEnd"/>
      <w:r>
        <w:t xml:space="preserve"> Access</w:t>
      </w:r>
    </w:p>
    <w:p w14:paraId="26394B3A" w14:textId="77777777" w:rsidR="00B21154" w:rsidRDefault="00000000">
      <w:pPr>
        <w:spacing w:before="80" w:after="80"/>
        <w:jc w:val="both"/>
      </w:pPr>
      <w:proofErr w:type="spellStart"/>
      <w:r>
        <w:t>Operators</w:t>
      </w:r>
      <w:proofErr w:type="spellEnd"/>
      <w:r>
        <w:t xml:space="preserve"> </w:t>
      </w:r>
      <w:proofErr w:type="spellStart"/>
      <w:r>
        <w:t>may</w:t>
      </w:r>
      <w:proofErr w:type="spellEnd"/>
      <w:r>
        <w:t xml:space="preserve"> </w:t>
      </w:r>
      <w:proofErr w:type="spellStart"/>
      <w:r>
        <w:t>access</w:t>
      </w:r>
      <w:proofErr w:type="spellEnd"/>
      <w:r>
        <w:t xml:space="preserve"> </w:t>
      </w:r>
      <w:proofErr w:type="spellStart"/>
      <w:r>
        <w:t>specific</w:t>
      </w:r>
      <w:proofErr w:type="spellEnd"/>
      <w:r>
        <w:t xml:space="preserve"> </w:t>
      </w:r>
      <w:proofErr w:type="spellStart"/>
      <w:r>
        <w:t>Projects</w:t>
      </w:r>
      <w:proofErr w:type="spellEnd"/>
      <w:r>
        <w:t xml:space="preserve"> </w:t>
      </w:r>
      <w:proofErr w:type="spellStart"/>
      <w:r>
        <w:t>without</w:t>
      </w:r>
      <w:proofErr w:type="spellEnd"/>
      <w:r>
        <w:t xml:space="preserve"> a </w:t>
      </w:r>
      <w:proofErr w:type="spellStart"/>
      <w:r>
        <w:t>full</w:t>
      </w:r>
      <w:proofErr w:type="spellEnd"/>
      <w:r>
        <w:t xml:space="preserve"> </w:t>
      </w:r>
      <w:proofErr w:type="spellStart"/>
      <w:r>
        <w:t>account</w:t>
      </w:r>
      <w:proofErr w:type="spellEnd"/>
      <w:r>
        <w:t xml:space="preserve"> by </w:t>
      </w:r>
      <w:proofErr w:type="spellStart"/>
      <w:r>
        <w:t>using</w:t>
      </w:r>
      <w:proofErr w:type="spellEnd"/>
      <w:r>
        <w:t xml:space="preserve"> </w:t>
      </w:r>
      <w:proofErr w:type="spellStart"/>
      <w:r>
        <w:t>an</w:t>
      </w:r>
      <w:proofErr w:type="spellEnd"/>
      <w:r>
        <w:t xml:space="preserve"> </w:t>
      </w:r>
      <w:proofErr w:type="spellStart"/>
      <w:r>
        <w:t>invitation</w:t>
      </w:r>
      <w:proofErr w:type="spellEnd"/>
      <w:r>
        <w:t xml:space="preserve"> </w:t>
      </w:r>
      <w:proofErr w:type="spellStart"/>
      <w:r>
        <w:t>code</w:t>
      </w:r>
      <w:proofErr w:type="spellEnd"/>
      <w:r>
        <w:t xml:space="preserve"> or QR </w:t>
      </w:r>
      <w:proofErr w:type="spellStart"/>
      <w:r>
        <w:t>code</w:t>
      </w:r>
      <w:proofErr w:type="spellEnd"/>
      <w:r>
        <w:t xml:space="preserve"> </w:t>
      </w:r>
      <w:proofErr w:type="spellStart"/>
      <w:r>
        <w:t>issued</w:t>
      </w:r>
      <w:proofErr w:type="spellEnd"/>
      <w:r>
        <w:t xml:space="preserve"> by </w:t>
      </w:r>
      <w:proofErr w:type="spellStart"/>
      <w:r>
        <w:t>an</w:t>
      </w:r>
      <w:proofErr w:type="spellEnd"/>
      <w:r>
        <w:t xml:space="preserve"> </w:t>
      </w:r>
      <w:proofErr w:type="spellStart"/>
      <w:r>
        <w:t>Administrator</w:t>
      </w:r>
      <w:proofErr w:type="spellEnd"/>
      <w:r>
        <w:t xml:space="preserve">. </w:t>
      </w:r>
      <w:proofErr w:type="spellStart"/>
      <w:r>
        <w:t>Operator</w:t>
      </w:r>
      <w:proofErr w:type="spellEnd"/>
      <w:r>
        <w:t xml:space="preserve"> </w:t>
      </w:r>
      <w:proofErr w:type="spellStart"/>
      <w:r>
        <w:t>access</w:t>
      </w:r>
      <w:proofErr w:type="spellEnd"/>
      <w:r>
        <w:t xml:space="preserve"> </w:t>
      </w:r>
      <w:proofErr w:type="spellStart"/>
      <w:r>
        <w:t>is</w:t>
      </w:r>
      <w:proofErr w:type="spellEnd"/>
      <w:r>
        <w:t xml:space="preserve"> </w:t>
      </w:r>
      <w:proofErr w:type="spellStart"/>
      <w:r>
        <w:t>scoped</w:t>
      </w:r>
      <w:proofErr w:type="spellEnd"/>
      <w:r>
        <w:t xml:space="preserve"> </w:t>
      </w:r>
      <w:proofErr w:type="spellStart"/>
      <w:r>
        <w:t>solely</w:t>
      </w:r>
      <w:proofErr w:type="spellEnd"/>
      <w:r>
        <w:t xml:space="preserve"> to </w:t>
      </w:r>
      <w:proofErr w:type="spellStart"/>
      <w:r>
        <w:t>the</w:t>
      </w:r>
      <w:proofErr w:type="spellEnd"/>
      <w:r>
        <w:t xml:space="preserve"> </w:t>
      </w:r>
      <w:proofErr w:type="spellStart"/>
      <w:r>
        <w:t>invited</w:t>
      </w:r>
      <w:proofErr w:type="spellEnd"/>
      <w:r>
        <w:t xml:space="preserve"> Project and </w:t>
      </w:r>
      <w:proofErr w:type="spellStart"/>
      <w:r>
        <w:t>does</w:t>
      </w:r>
      <w:proofErr w:type="spellEnd"/>
      <w:r>
        <w:t xml:space="preserve"> </w:t>
      </w:r>
      <w:proofErr w:type="spellStart"/>
      <w:r>
        <w:t>not</w:t>
      </w:r>
      <w:proofErr w:type="spellEnd"/>
      <w:r>
        <w:t xml:space="preserve"> </w:t>
      </w:r>
      <w:proofErr w:type="spellStart"/>
      <w:r>
        <w:t>confer</w:t>
      </w:r>
      <w:proofErr w:type="spellEnd"/>
      <w:r>
        <w:t xml:space="preserve"> </w:t>
      </w:r>
      <w:proofErr w:type="spellStart"/>
      <w:r>
        <w:t>broader</w:t>
      </w:r>
      <w:proofErr w:type="spellEnd"/>
      <w:r>
        <w:t xml:space="preserve"> </w:t>
      </w:r>
      <w:proofErr w:type="spellStart"/>
      <w:r>
        <w:t>rights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The</w:t>
      </w:r>
      <w:proofErr w:type="spellEnd"/>
      <w:r>
        <w:t xml:space="preserve"> </w:t>
      </w:r>
      <w:proofErr w:type="spellStart"/>
      <w:r>
        <w:t>Administrator</w:t>
      </w:r>
      <w:proofErr w:type="spellEnd"/>
      <w:r>
        <w:t xml:space="preserve"> </w:t>
      </w:r>
      <w:proofErr w:type="spellStart"/>
      <w:r>
        <w:t>is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managing</w:t>
      </w:r>
      <w:proofErr w:type="spellEnd"/>
      <w:r>
        <w:t xml:space="preserve"> and </w:t>
      </w:r>
      <w:proofErr w:type="spellStart"/>
      <w:r>
        <w:t>revoking</w:t>
      </w:r>
      <w:proofErr w:type="spellEnd"/>
      <w:r>
        <w:t xml:space="preserve"> </w:t>
      </w:r>
      <w:proofErr w:type="spellStart"/>
      <w:r>
        <w:t>Operator</w:t>
      </w:r>
      <w:proofErr w:type="spellEnd"/>
      <w:r>
        <w:t xml:space="preserve"> </w:t>
      </w:r>
      <w:proofErr w:type="spellStart"/>
      <w:r>
        <w:t>access</w:t>
      </w:r>
      <w:proofErr w:type="spellEnd"/>
      <w:r>
        <w:t>.</w:t>
      </w:r>
    </w:p>
    <w:p w14:paraId="7F07C9C2" w14:textId="77777777" w:rsidR="00B21154" w:rsidRDefault="00000000">
      <w:pPr>
        <w:pStyle w:val="Nadpis2"/>
      </w:pPr>
      <w:r>
        <w:t xml:space="preserve">4.4  </w:t>
      </w:r>
      <w:proofErr w:type="spellStart"/>
      <w:r>
        <w:t>Account</w:t>
      </w:r>
      <w:proofErr w:type="spellEnd"/>
      <w:r>
        <w:t xml:space="preserve"> </w:t>
      </w:r>
      <w:proofErr w:type="spellStart"/>
      <w:r>
        <w:t>Security</w:t>
      </w:r>
      <w:proofErr w:type="spellEnd"/>
    </w:p>
    <w:p w14:paraId="68D41893" w14:textId="77777777" w:rsidR="00B21154" w:rsidRDefault="00000000">
      <w:pPr>
        <w:spacing w:before="80" w:after="80"/>
        <w:jc w:val="both"/>
      </w:pPr>
      <w:proofErr w:type="spellStart"/>
      <w:r>
        <w:t>You</w:t>
      </w:r>
      <w:proofErr w:type="spellEnd"/>
      <w:r>
        <w:t xml:space="preserve"> </w:t>
      </w:r>
      <w:proofErr w:type="spellStart"/>
      <w:r>
        <w:t>must</w:t>
      </w:r>
      <w:proofErr w:type="spellEnd"/>
      <w:r>
        <w:t xml:space="preserve"> </w:t>
      </w:r>
      <w:proofErr w:type="spellStart"/>
      <w:r>
        <w:t>notify</w:t>
      </w:r>
      <w:proofErr w:type="spellEnd"/>
      <w:r>
        <w:t xml:space="preserve"> </w:t>
      </w:r>
      <w:proofErr w:type="spellStart"/>
      <w:r>
        <w:t>Licensor</w:t>
      </w:r>
      <w:proofErr w:type="spellEnd"/>
      <w:r>
        <w:t xml:space="preserve"> </w:t>
      </w:r>
      <w:proofErr w:type="spellStart"/>
      <w:r>
        <w:t>immediately</w:t>
      </w:r>
      <w:proofErr w:type="spellEnd"/>
      <w:r>
        <w:t xml:space="preserve"> of </w:t>
      </w:r>
      <w:proofErr w:type="spellStart"/>
      <w:r>
        <w:t>any</w:t>
      </w:r>
      <w:proofErr w:type="spellEnd"/>
      <w:r>
        <w:t xml:space="preserve"> </w:t>
      </w:r>
      <w:proofErr w:type="spellStart"/>
      <w:r>
        <w:t>suspected</w:t>
      </w:r>
      <w:proofErr w:type="spellEnd"/>
      <w:r>
        <w:t xml:space="preserve"> </w:t>
      </w:r>
      <w:proofErr w:type="spellStart"/>
      <w:r>
        <w:t>unauthorized</w:t>
      </w:r>
      <w:proofErr w:type="spellEnd"/>
      <w:r>
        <w:t xml:space="preserve"> </w:t>
      </w:r>
      <w:proofErr w:type="spellStart"/>
      <w:r>
        <w:t>use</w:t>
      </w:r>
      <w:proofErr w:type="spellEnd"/>
      <w:r>
        <w:t xml:space="preserve"> of </w:t>
      </w:r>
      <w:proofErr w:type="spellStart"/>
      <w:r>
        <w:t>your</w:t>
      </w:r>
      <w:proofErr w:type="spellEnd"/>
      <w:r>
        <w:t xml:space="preserve"> </w:t>
      </w:r>
      <w:proofErr w:type="spellStart"/>
      <w:r>
        <w:t>account</w:t>
      </w:r>
      <w:proofErr w:type="spellEnd"/>
      <w:r>
        <w:t xml:space="preserve"> or </w:t>
      </w:r>
      <w:proofErr w:type="spellStart"/>
      <w:r>
        <w:t>security</w:t>
      </w:r>
      <w:proofErr w:type="spellEnd"/>
      <w:r>
        <w:t xml:space="preserve"> </w:t>
      </w:r>
      <w:proofErr w:type="spellStart"/>
      <w:r>
        <w:t>breach</w:t>
      </w:r>
      <w:proofErr w:type="spellEnd"/>
      <w:r>
        <w:t xml:space="preserve">. </w:t>
      </w:r>
      <w:proofErr w:type="spellStart"/>
      <w:r>
        <w:t>Licensor</w:t>
      </w:r>
      <w:proofErr w:type="spellEnd"/>
      <w:r>
        <w:t xml:space="preserve"> </w:t>
      </w:r>
      <w:proofErr w:type="spellStart"/>
      <w:r>
        <w:t>shall</w:t>
      </w:r>
      <w:proofErr w:type="spellEnd"/>
      <w:r>
        <w:t xml:space="preserve"> </w:t>
      </w:r>
      <w:proofErr w:type="spellStart"/>
      <w:r>
        <w:t>not</w:t>
      </w:r>
      <w:proofErr w:type="spellEnd"/>
      <w:r>
        <w:t xml:space="preserve"> </w:t>
      </w:r>
      <w:proofErr w:type="spellStart"/>
      <w:r>
        <w:t>be</w:t>
      </w:r>
      <w:proofErr w:type="spellEnd"/>
      <w:r>
        <w:t xml:space="preserve"> </w:t>
      </w:r>
      <w:proofErr w:type="spellStart"/>
      <w:r>
        <w:t>liable</w:t>
      </w:r>
      <w:proofErr w:type="spellEnd"/>
      <w:r>
        <w:t xml:space="preserve"> </w:t>
      </w:r>
      <w:proofErr w:type="spellStart"/>
      <w:r>
        <w:t>for</w:t>
      </w:r>
      <w:proofErr w:type="spellEnd"/>
      <w:r>
        <w:t xml:space="preserve"> </w:t>
      </w:r>
      <w:proofErr w:type="spellStart"/>
      <w:r>
        <w:t>any</w:t>
      </w:r>
      <w:proofErr w:type="spellEnd"/>
      <w:r>
        <w:t xml:space="preserve"> </w:t>
      </w:r>
      <w:proofErr w:type="spellStart"/>
      <w:r>
        <w:t>loss</w:t>
      </w:r>
      <w:proofErr w:type="spellEnd"/>
      <w:r>
        <w:t xml:space="preserve"> or </w:t>
      </w:r>
      <w:proofErr w:type="spellStart"/>
      <w:r>
        <w:t>damage</w:t>
      </w:r>
      <w:proofErr w:type="spellEnd"/>
      <w:r>
        <w:t xml:space="preserve"> </w:t>
      </w:r>
      <w:proofErr w:type="spellStart"/>
      <w:r>
        <w:t>arising</w:t>
      </w:r>
      <w:proofErr w:type="spellEnd"/>
      <w:r>
        <w:t xml:space="preserve"> </w:t>
      </w:r>
      <w:proofErr w:type="spellStart"/>
      <w:r>
        <w:t>from</w:t>
      </w:r>
      <w:proofErr w:type="spellEnd"/>
      <w:r>
        <w:t xml:space="preserve"> </w:t>
      </w:r>
      <w:proofErr w:type="spellStart"/>
      <w:r>
        <w:t>your</w:t>
      </w:r>
      <w:proofErr w:type="spellEnd"/>
      <w:r>
        <w:t xml:space="preserve"> </w:t>
      </w:r>
      <w:proofErr w:type="spellStart"/>
      <w:r>
        <w:t>failure</w:t>
      </w:r>
      <w:proofErr w:type="spellEnd"/>
      <w:r>
        <w:t xml:space="preserve"> to </w:t>
      </w:r>
      <w:proofErr w:type="spellStart"/>
      <w:r>
        <w:t>keep</w:t>
      </w:r>
      <w:proofErr w:type="spellEnd"/>
      <w:r>
        <w:t xml:space="preserve"> </w:t>
      </w:r>
      <w:proofErr w:type="spellStart"/>
      <w:r>
        <w:t>your</w:t>
      </w:r>
      <w:proofErr w:type="spellEnd"/>
      <w:r>
        <w:t xml:space="preserve"> </w:t>
      </w:r>
      <w:proofErr w:type="spellStart"/>
      <w:r>
        <w:t>credentials</w:t>
      </w:r>
      <w:proofErr w:type="spellEnd"/>
      <w:r>
        <w:t xml:space="preserve"> </w:t>
      </w:r>
      <w:proofErr w:type="spellStart"/>
      <w:r>
        <w:t>secure</w:t>
      </w:r>
      <w:proofErr w:type="spellEnd"/>
      <w:r>
        <w:t>.</w:t>
      </w:r>
    </w:p>
    <w:p w14:paraId="2BBFBE68" w14:textId="77777777" w:rsidR="00B21154" w:rsidRDefault="00B21154">
      <w:pPr>
        <w:spacing w:before="160"/>
      </w:pPr>
    </w:p>
    <w:p w14:paraId="75F8710C" w14:textId="77777777" w:rsidR="00B21154" w:rsidRDefault="00000000">
      <w:pPr>
        <w:pStyle w:val="Nadpis1"/>
      </w:pPr>
      <w:r>
        <w:t xml:space="preserve">5.  Project </w:t>
      </w:r>
      <w:proofErr w:type="spellStart"/>
      <w:r>
        <w:t>Types</w:t>
      </w:r>
      <w:proofErr w:type="spellEnd"/>
      <w:r>
        <w:t xml:space="preserve"> and </w:t>
      </w:r>
      <w:proofErr w:type="spellStart"/>
      <w:r>
        <w:t>Functionality</w:t>
      </w:r>
      <w:proofErr w:type="spellEnd"/>
    </w:p>
    <w:p w14:paraId="5715CE52" w14:textId="77777777" w:rsidR="00B21154" w:rsidRDefault="00000000">
      <w:pPr>
        <w:spacing w:before="80" w:after="80"/>
        <w:jc w:val="both"/>
      </w:pPr>
      <w:proofErr w:type="spellStart"/>
      <w:r>
        <w:t>The</w:t>
      </w:r>
      <w:proofErr w:type="spellEnd"/>
      <w:r>
        <w:t xml:space="preserve"> </w:t>
      </w:r>
      <w:proofErr w:type="spellStart"/>
      <w:r>
        <w:t>Application</w:t>
      </w:r>
      <w:proofErr w:type="spellEnd"/>
      <w:r>
        <w:t xml:space="preserve"> </w:t>
      </w:r>
      <w:proofErr w:type="spellStart"/>
      <w:r>
        <w:t>supports</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project</w:t>
      </w:r>
      <w:proofErr w:type="spellEnd"/>
      <w:r>
        <w:t xml:space="preserve"> </w:t>
      </w:r>
      <w:proofErr w:type="spellStart"/>
      <w:r>
        <w:t>types</w:t>
      </w:r>
      <w:proofErr w:type="spellEnd"/>
      <w:r>
        <w:t xml:space="preserve">, </w:t>
      </w:r>
      <w:proofErr w:type="spellStart"/>
      <w:r>
        <w:t>each</w:t>
      </w:r>
      <w:proofErr w:type="spellEnd"/>
      <w:r>
        <w:t xml:space="preserve"> </w:t>
      </w:r>
      <w:proofErr w:type="spellStart"/>
      <w:r>
        <w:t>designed</w:t>
      </w:r>
      <w:proofErr w:type="spellEnd"/>
      <w:r>
        <w:t xml:space="preserve"> </w:t>
      </w:r>
      <w:proofErr w:type="spellStart"/>
      <w:r>
        <w:t>for</w:t>
      </w:r>
      <w:proofErr w:type="spellEnd"/>
      <w:r>
        <w:t xml:space="preserve"> </w:t>
      </w:r>
      <w:proofErr w:type="spellStart"/>
      <w:r>
        <w:t>distinct</w:t>
      </w:r>
      <w:proofErr w:type="spellEnd"/>
      <w:r>
        <w:t xml:space="preserve"> </w:t>
      </w:r>
      <w:proofErr w:type="spellStart"/>
      <w:r>
        <w:t>inspection</w:t>
      </w:r>
      <w:proofErr w:type="spellEnd"/>
      <w:r>
        <w:t xml:space="preserve"> </w:t>
      </w:r>
      <w:proofErr w:type="spellStart"/>
      <w:r>
        <w:t>workflows</w:t>
      </w:r>
      <w:proofErr w:type="spellEnd"/>
      <w:r>
        <w:t>:</w:t>
      </w:r>
    </w:p>
    <w:p w14:paraId="7A990E74" w14:textId="77777777" w:rsidR="00B21154" w:rsidRDefault="00000000">
      <w:pPr>
        <w:pStyle w:val="Odsekzoznamu"/>
        <w:numPr>
          <w:ilvl w:val="0"/>
          <w:numId w:val="2"/>
        </w:numPr>
        <w:spacing w:before="60" w:after="60"/>
      </w:pPr>
      <w:proofErr w:type="spellStart"/>
      <w:r>
        <w:t>Suspicious</w:t>
      </w:r>
      <w:proofErr w:type="spellEnd"/>
      <w:r>
        <w:t xml:space="preserve"> List (SL): </w:t>
      </w:r>
      <w:proofErr w:type="spellStart"/>
      <w:r>
        <w:t>Records</w:t>
      </w:r>
      <w:proofErr w:type="spellEnd"/>
      <w:r>
        <w:t xml:space="preserve"> </w:t>
      </w:r>
      <w:proofErr w:type="spellStart"/>
      <w:r>
        <w:t>items</w:t>
      </w:r>
      <w:proofErr w:type="spellEnd"/>
      <w:r>
        <w:t xml:space="preserve"> </w:t>
      </w:r>
      <w:proofErr w:type="spellStart"/>
      <w:r>
        <w:t>suspected</w:t>
      </w:r>
      <w:proofErr w:type="spellEnd"/>
      <w:r>
        <w:t xml:space="preserve"> of </w:t>
      </w:r>
      <w:proofErr w:type="spellStart"/>
      <w:r>
        <w:t>defects</w:t>
      </w:r>
      <w:proofErr w:type="spellEnd"/>
      <w:r>
        <w:t xml:space="preserve"> or </w:t>
      </w:r>
      <w:proofErr w:type="spellStart"/>
      <w:r>
        <w:t>irregularities</w:t>
      </w:r>
      <w:proofErr w:type="spellEnd"/>
      <w:r>
        <w:t xml:space="preserve">, </w:t>
      </w:r>
      <w:proofErr w:type="spellStart"/>
      <w:r>
        <w:t>with</w:t>
      </w:r>
      <w:proofErr w:type="spellEnd"/>
      <w:r>
        <w:t xml:space="preserve"> status </w:t>
      </w:r>
      <w:proofErr w:type="spellStart"/>
      <w:r>
        <w:t>tracking</w:t>
      </w:r>
      <w:proofErr w:type="spellEnd"/>
      <w:r>
        <w:t xml:space="preserve"> (OK / NOK / </w:t>
      </w:r>
      <w:proofErr w:type="spellStart"/>
      <w:r>
        <w:t>Not</w:t>
      </w:r>
      <w:proofErr w:type="spellEnd"/>
      <w:r>
        <w:t xml:space="preserve"> </w:t>
      </w:r>
      <w:proofErr w:type="spellStart"/>
      <w:r>
        <w:t>Found</w:t>
      </w:r>
      <w:proofErr w:type="spellEnd"/>
      <w:r>
        <w:t xml:space="preserve">), </w:t>
      </w:r>
      <w:proofErr w:type="spellStart"/>
      <w:r>
        <w:t>comments</w:t>
      </w:r>
      <w:proofErr w:type="spellEnd"/>
      <w:r>
        <w:t xml:space="preserve">, and </w:t>
      </w:r>
      <w:proofErr w:type="spellStart"/>
      <w:r>
        <w:t>photographic</w:t>
      </w:r>
      <w:proofErr w:type="spellEnd"/>
      <w:r>
        <w:t xml:space="preserve"> </w:t>
      </w:r>
      <w:proofErr w:type="spellStart"/>
      <w:r>
        <w:t>evidence</w:t>
      </w:r>
      <w:proofErr w:type="spellEnd"/>
      <w:r>
        <w:t>.</w:t>
      </w:r>
    </w:p>
    <w:p w14:paraId="5CCC8335" w14:textId="77777777" w:rsidR="00B21154" w:rsidRDefault="00000000">
      <w:pPr>
        <w:pStyle w:val="Odsekzoznamu"/>
        <w:numPr>
          <w:ilvl w:val="0"/>
          <w:numId w:val="2"/>
        </w:numPr>
        <w:spacing w:before="60" w:after="60"/>
      </w:pPr>
      <w:proofErr w:type="spellStart"/>
      <w:r>
        <w:t>Serial</w:t>
      </w:r>
      <w:proofErr w:type="spellEnd"/>
      <w:r>
        <w:t xml:space="preserve"> </w:t>
      </w:r>
      <w:proofErr w:type="spellStart"/>
      <w:r>
        <w:t>Number</w:t>
      </w:r>
      <w:proofErr w:type="spellEnd"/>
      <w:r>
        <w:t xml:space="preserve"> </w:t>
      </w:r>
      <w:proofErr w:type="spellStart"/>
      <w:r>
        <w:t>Recording</w:t>
      </w:r>
      <w:proofErr w:type="spellEnd"/>
      <w:r>
        <w:t xml:space="preserve"> (SN): </w:t>
      </w:r>
      <w:proofErr w:type="spellStart"/>
      <w:r>
        <w:t>Logs</w:t>
      </w:r>
      <w:proofErr w:type="spellEnd"/>
      <w:r>
        <w:t xml:space="preserve"> </w:t>
      </w:r>
      <w:proofErr w:type="spellStart"/>
      <w:r>
        <w:t>serial</w:t>
      </w:r>
      <w:proofErr w:type="spellEnd"/>
      <w:r>
        <w:t xml:space="preserve"> </w:t>
      </w:r>
      <w:proofErr w:type="spellStart"/>
      <w:r>
        <w:t>numbers</w:t>
      </w:r>
      <w:proofErr w:type="spellEnd"/>
      <w:r>
        <w:t xml:space="preserve"> of </w:t>
      </w:r>
      <w:proofErr w:type="spellStart"/>
      <w:r>
        <w:t>inspected</w:t>
      </w:r>
      <w:proofErr w:type="spellEnd"/>
      <w:r>
        <w:t xml:space="preserve"> </w:t>
      </w:r>
      <w:proofErr w:type="spellStart"/>
      <w:r>
        <w:t>items</w:t>
      </w:r>
      <w:proofErr w:type="spellEnd"/>
      <w:r>
        <w:t xml:space="preserve"> </w:t>
      </w:r>
      <w:proofErr w:type="spellStart"/>
      <w:r>
        <w:t>along</w:t>
      </w:r>
      <w:proofErr w:type="spellEnd"/>
      <w:r>
        <w:t xml:space="preserve"> </w:t>
      </w:r>
      <w:proofErr w:type="spellStart"/>
      <w:r>
        <w:t>with</w:t>
      </w:r>
      <w:proofErr w:type="spellEnd"/>
      <w:r>
        <w:t xml:space="preserve"> </w:t>
      </w:r>
      <w:proofErr w:type="spellStart"/>
      <w:r>
        <w:t>their</w:t>
      </w:r>
      <w:proofErr w:type="spellEnd"/>
      <w:r>
        <w:t xml:space="preserve"> </w:t>
      </w:r>
      <w:proofErr w:type="spellStart"/>
      <w:r>
        <w:t>verification</w:t>
      </w:r>
      <w:proofErr w:type="spellEnd"/>
      <w:r>
        <w:t xml:space="preserve"> status and </w:t>
      </w:r>
      <w:proofErr w:type="spellStart"/>
      <w:r>
        <w:t>supporting</w:t>
      </w:r>
      <w:proofErr w:type="spellEnd"/>
      <w:r>
        <w:t xml:space="preserve"> </w:t>
      </w:r>
      <w:proofErr w:type="spellStart"/>
      <w:r>
        <w:t>documentation</w:t>
      </w:r>
      <w:proofErr w:type="spellEnd"/>
      <w:r>
        <w:t>.</w:t>
      </w:r>
    </w:p>
    <w:p w14:paraId="2CD266E4" w14:textId="77777777" w:rsidR="00B21154" w:rsidRDefault="00000000">
      <w:pPr>
        <w:pStyle w:val="Odsekzoznamu"/>
        <w:numPr>
          <w:ilvl w:val="0"/>
          <w:numId w:val="2"/>
        </w:numPr>
        <w:spacing w:before="60" w:after="60"/>
      </w:pPr>
      <w:r>
        <w:t xml:space="preserve">Black List (BL): </w:t>
      </w:r>
      <w:proofErr w:type="spellStart"/>
      <w:r>
        <w:t>Maintains</w:t>
      </w:r>
      <w:proofErr w:type="spellEnd"/>
      <w:r>
        <w:t xml:space="preserve"> a </w:t>
      </w:r>
      <w:proofErr w:type="spellStart"/>
      <w:r>
        <w:t>database</w:t>
      </w:r>
      <w:proofErr w:type="spellEnd"/>
      <w:r>
        <w:t xml:space="preserve"> of </w:t>
      </w:r>
      <w:proofErr w:type="spellStart"/>
      <w:r>
        <w:t>rejected</w:t>
      </w:r>
      <w:proofErr w:type="spellEnd"/>
      <w:r>
        <w:t xml:space="preserve"> </w:t>
      </w:r>
      <w:proofErr w:type="spellStart"/>
      <w:r>
        <w:t>serial</w:t>
      </w:r>
      <w:proofErr w:type="spellEnd"/>
      <w:r>
        <w:t xml:space="preserve"> </w:t>
      </w:r>
      <w:proofErr w:type="spellStart"/>
      <w:r>
        <w:t>numbers</w:t>
      </w:r>
      <w:proofErr w:type="spellEnd"/>
      <w:r>
        <w:t xml:space="preserve"> </w:t>
      </w:r>
      <w:proofErr w:type="spellStart"/>
      <w:r>
        <w:t>against</w:t>
      </w:r>
      <w:proofErr w:type="spellEnd"/>
      <w:r>
        <w:t xml:space="preserve"> </w:t>
      </w:r>
      <w:proofErr w:type="spellStart"/>
      <w:r>
        <w:t>which</w:t>
      </w:r>
      <w:proofErr w:type="spellEnd"/>
      <w:r>
        <w:t xml:space="preserve"> </w:t>
      </w:r>
      <w:proofErr w:type="spellStart"/>
      <w:r>
        <w:t>operators</w:t>
      </w:r>
      <w:proofErr w:type="spellEnd"/>
      <w:r>
        <w:t xml:space="preserve"> </w:t>
      </w:r>
      <w:proofErr w:type="spellStart"/>
      <w:r>
        <w:t>can</w:t>
      </w:r>
      <w:proofErr w:type="spellEnd"/>
      <w:r>
        <w:t xml:space="preserve"> </w:t>
      </w:r>
      <w:proofErr w:type="spellStart"/>
      <w:r>
        <w:t>perform</w:t>
      </w:r>
      <w:proofErr w:type="spellEnd"/>
      <w:r>
        <w:t xml:space="preserve"> </w:t>
      </w:r>
      <w:proofErr w:type="spellStart"/>
      <w:r>
        <w:t>real-time</w:t>
      </w:r>
      <w:proofErr w:type="spellEnd"/>
      <w:r>
        <w:t xml:space="preserve"> </w:t>
      </w:r>
      <w:proofErr w:type="spellStart"/>
      <w:r>
        <w:t>checks</w:t>
      </w:r>
      <w:proofErr w:type="spellEnd"/>
      <w:r>
        <w:t xml:space="preserve"> to </w:t>
      </w:r>
      <w:proofErr w:type="spellStart"/>
      <w:r>
        <w:t>determine</w:t>
      </w:r>
      <w:proofErr w:type="spellEnd"/>
      <w:r>
        <w:t xml:space="preserve"> </w:t>
      </w:r>
      <w:proofErr w:type="spellStart"/>
      <w:r>
        <w:t>whether</w:t>
      </w:r>
      <w:proofErr w:type="spellEnd"/>
      <w:r>
        <w:t xml:space="preserve"> a </w:t>
      </w:r>
      <w:proofErr w:type="spellStart"/>
      <w:r>
        <w:t>scanned</w:t>
      </w:r>
      <w:proofErr w:type="spellEnd"/>
      <w:r>
        <w:t xml:space="preserve"> </w:t>
      </w:r>
      <w:proofErr w:type="spellStart"/>
      <w:r>
        <w:t>item</w:t>
      </w:r>
      <w:proofErr w:type="spellEnd"/>
      <w:r>
        <w:t xml:space="preserve"> </w:t>
      </w:r>
      <w:proofErr w:type="spellStart"/>
      <w:r>
        <w:t>is</w:t>
      </w:r>
      <w:proofErr w:type="spellEnd"/>
      <w:r>
        <w:t xml:space="preserve"> </w:t>
      </w:r>
      <w:proofErr w:type="spellStart"/>
      <w:r>
        <w:t>banned</w:t>
      </w:r>
      <w:proofErr w:type="spellEnd"/>
      <w:r>
        <w:t>.</w:t>
      </w:r>
    </w:p>
    <w:p w14:paraId="1EC1FC1E" w14:textId="77777777" w:rsidR="00B21154" w:rsidRDefault="00B21154">
      <w:pPr>
        <w:spacing w:before="120"/>
      </w:pPr>
    </w:p>
    <w:p w14:paraId="12F1C2B9" w14:textId="77777777" w:rsidR="00B21154" w:rsidRDefault="00000000">
      <w:pPr>
        <w:spacing w:before="80" w:after="80"/>
        <w:jc w:val="both"/>
      </w:pPr>
      <w:proofErr w:type="spellStart"/>
      <w:r>
        <w:t>All</w:t>
      </w:r>
      <w:proofErr w:type="spellEnd"/>
      <w:r>
        <w:t xml:space="preserve"> </w:t>
      </w:r>
      <w:proofErr w:type="spellStart"/>
      <w:r>
        <w:t>project</w:t>
      </w:r>
      <w:proofErr w:type="spellEnd"/>
      <w:r>
        <w:t xml:space="preserve"> </w:t>
      </w:r>
      <w:proofErr w:type="spellStart"/>
      <w:r>
        <w:t>types</w:t>
      </w:r>
      <w:proofErr w:type="spellEnd"/>
      <w:r>
        <w:t xml:space="preserve"> </w:t>
      </w:r>
      <w:proofErr w:type="spellStart"/>
      <w:r>
        <w:t>support</w:t>
      </w:r>
      <w:proofErr w:type="spellEnd"/>
      <w:r>
        <w:t xml:space="preserve"> </w:t>
      </w:r>
      <w:proofErr w:type="spellStart"/>
      <w:r>
        <w:t>barcode</w:t>
      </w:r>
      <w:proofErr w:type="spellEnd"/>
      <w:r>
        <w:t xml:space="preserve"> and QR </w:t>
      </w:r>
      <w:proofErr w:type="spellStart"/>
      <w:r>
        <w:t>code</w:t>
      </w:r>
      <w:proofErr w:type="spellEnd"/>
      <w:r>
        <w:t xml:space="preserve"> </w:t>
      </w:r>
      <w:proofErr w:type="spellStart"/>
      <w:r>
        <w:t>scanning</w:t>
      </w:r>
      <w:proofErr w:type="spellEnd"/>
      <w:r>
        <w:t xml:space="preserve"> (</w:t>
      </w:r>
      <w:proofErr w:type="spellStart"/>
      <w:r>
        <w:t>including</w:t>
      </w:r>
      <w:proofErr w:type="spellEnd"/>
      <w:r>
        <w:t xml:space="preserve"> </w:t>
      </w:r>
      <w:proofErr w:type="spellStart"/>
      <w:r>
        <w:t>Code</w:t>
      </w:r>
      <w:proofErr w:type="spellEnd"/>
      <w:r>
        <w:t xml:space="preserve"> 128, </w:t>
      </w:r>
      <w:proofErr w:type="spellStart"/>
      <w:r>
        <w:t>Code</w:t>
      </w:r>
      <w:proofErr w:type="spellEnd"/>
      <w:r>
        <w:t xml:space="preserve"> 39, EAN-13, EAN-8, </w:t>
      </w:r>
      <w:proofErr w:type="spellStart"/>
      <w:r>
        <w:t>DataMatrix</w:t>
      </w:r>
      <w:proofErr w:type="spellEnd"/>
      <w:r>
        <w:t xml:space="preserve">, </w:t>
      </w:r>
      <w:proofErr w:type="spellStart"/>
      <w:r>
        <w:t>Aztec</w:t>
      </w:r>
      <w:proofErr w:type="spellEnd"/>
      <w:r>
        <w:t xml:space="preserve">, and PDF417 </w:t>
      </w:r>
      <w:proofErr w:type="spellStart"/>
      <w:r>
        <w:t>formats</w:t>
      </w:r>
      <w:proofErr w:type="spellEnd"/>
      <w:r>
        <w:t xml:space="preserve">), </w:t>
      </w:r>
      <w:proofErr w:type="spellStart"/>
      <w:r>
        <w:t>manual</w:t>
      </w:r>
      <w:proofErr w:type="spellEnd"/>
      <w:r>
        <w:t xml:space="preserve"> </w:t>
      </w:r>
      <w:proofErr w:type="spellStart"/>
      <w:r>
        <w:t>serial</w:t>
      </w:r>
      <w:proofErr w:type="spellEnd"/>
      <w:r>
        <w:t xml:space="preserve"> </w:t>
      </w:r>
      <w:proofErr w:type="spellStart"/>
      <w:r>
        <w:t>number</w:t>
      </w:r>
      <w:proofErr w:type="spellEnd"/>
      <w:r>
        <w:t xml:space="preserve"> </w:t>
      </w:r>
      <w:proofErr w:type="spellStart"/>
      <w:r>
        <w:t>entry</w:t>
      </w:r>
      <w:proofErr w:type="spellEnd"/>
      <w:r>
        <w:t xml:space="preserve">, CSV </w:t>
      </w:r>
      <w:proofErr w:type="spellStart"/>
      <w:r>
        <w:t>bulk</w:t>
      </w:r>
      <w:proofErr w:type="spellEnd"/>
      <w:r>
        <w:t xml:space="preserve"> import, and </w:t>
      </w:r>
      <w:proofErr w:type="spellStart"/>
      <w:r>
        <w:t>data</w:t>
      </w:r>
      <w:proofErr w:type="spellEnd"/>
      <w:r>
        <w:t xml:space="preserve"> export to Excel (.</w:t>
      </w:r>
      <w:proofErr w:type="spellStart"/>
      <w:r>
        <w:t>xlsx</w:t>
      </w:r>
      <w:proofErr w:type="spellEnd"/>
      <w:r>
        <w:t xml:space="preserve">) </w:t>
      </w:r>
      <w:proofErr w:type="spellStart"/>
      <w:r>
        <w:t>format</w:t>
      </w:r>
      <w:proofErr w:type="spellEnd"/>
      <w:r>
        <w:t xml:space="preserve">. </w:t>
      </w:r>
      <w:proofErr w:type="spellStart"/>
      <w:r>
        <w:t>Photo</w:t>
      </w:r>
      <w:proofErr w:type="spellEnd"/>
      <w:r>
        <w:t xml:space="preserve"> </w:t>
      </w:r>
      <w:proofErr w:type="spellStart"/>
      <w:r>
        <w:t>capture</w:t>
      </w:r>
      <w:proofErr w:type="spellEnd"/>
      <w:r>
        <w:t xml:space="preserve"> (</w:t>
      </w:r>
      <w:proofErr w:type="spellStart"/>
      <w:r>
        <w:t>up</w:t>
      </w:r>
      <w:proofErr w:type="spellEnd"/>
      <w:r>
        <w:t xml:space="preserve"> to </w:t>
      </w:r>
      <w:proofErr w:type="spellStart"/>
      <w:r>
        <w:t>the</w:t>
      </w:r>
      <w:proofErr w:type="spellEnd"/>
      <w:r>
        <w:t xml:space="preserve"> limit of </w:t>
      </w:r>
      <w:proofErr w:type="spellStart"/>
      <w:r>
        <w:t>the</w:t>
      </w:r>
      <w:proofErr w:type="spellEnd"/>
      <w:r>
        <w:t xml:space="preserve"> </w:t>
      </w:r>
      <w:proofErr w:type="spellStart"/>
      <w:r>
        <w:t>applicable</w:t>
      </w:r>
      <w:proofErr w:type="spellEnd"/>
      <w:r>
        <w:t xml:space="preserve"> </w:t>
      </w:r>
      <w:proofErr w:type="spellStart"/>
      <w:r>
        <w:t>Subscription</w:t>
      </w:r>
      <w:proofErr w:type="spellEnd"/>
      <w:r>
        <w:t xml:space="preserve"> </w:t>
      </w:r>
      <w:proofErr w:type="spellStart"/>
      <w:r>
        <w:t>tier</w:t>
      </w:r>
      <w:proofErr w:type="spellEnd"/>
      <w:r>
        <w:t xml:space="preserve">) </w:t>
      </w:r>
      <w:proofErr w:type="spellStart"/>
      <w:r>
        <w:t>is</w:t>
      </w:r>
      <w:proofErr w:type="spellEnd"/>
      <w:r>
        <w:t xml:space="preserve"> </w:t>
      </w:r>
      <w:proofErr w:type="spellStart"/>
      <w:r>
        <w:t>supported</w:t>
      </w:r>
      <w:proofErr w:type="spellEnd"/>
      <w:r>
        <w:t xml:space="preserve"> </w:t>
      </w:r>
      <w:proofErr w:type="spellStart"/>
      <w:r>
        <w:t>for</w:t>
      </w:r>
      <w:proofErr w:type="spellEnd"/>
      <w:r>
        <w:t xml:space="preserve"> SL and SN </w:t>
      </w:r>
      <w:proofErr w:type="spellStart"/>
      <w:r>
        <w:t>projects</w:t>
      </w:r>
      <w:proofErr w:type="spellEnd"/>
      <w:r>
        <w:t>.</w:t>
      </w:r>
    </w:p>
    <w:p w14:paraId="5FC7F30B" w14:textId="77777777" w:rsidR="00B21154" w:rsidRDefault="00B21154">
      <w:pPr>
        <w:spacing w:before="160"/>
      </w:pPr>
    </w:p>
    <w:p w14:paraId="14C3E3E9" w14:textId="77777777" w:rsidR="00B21154" w:rsidRDefault="00000000">
      <w:pPr>
        <w:pStyle w:val="Nadpis1"/>
      </w:pPr>
      <w:r>
        <w:t xml:space="preserve">6.  </w:t>
      </w:r>
      <w:proofErr w:type="spellStart"/>
      <w:r>
        <w:t>Free</w:t>
      </w:r>
      <w:proofErr w:type="spellEnd"/>
      <w:r>
        <w:t xml:space="preserve"> Trial</w:t>
      </w:r>
    </w:p>
    <w:p w14:paraId="3A0B1F3C" w14:textId="77777777" w:rsidR="00B21154" w:rsidRDefault="00000000">
      <w:pPr>
        <w:spacing w:before="80" w:after="80"/>
        <w:jc w:val="both"/>
      </w:pPr>
      <w:proofErr w:type="spellStart"/>
      <w:r>
        <w:t>Licensor</w:t>
      </w:r>
      <w:proofErr w:type="spellEnd"/>
      <w:r>
        <w:t xml:space="preserve"> </w:t>
      </w:r>
      <w:proofErr w:type="spellStart"/>
      <w:r>
        <w:t>may</w:t>
      </w:r>
      <w:proofErr w:type="spellEnd"/>
      <w:r>
        <w:t xml:space="preserve"> </w:t>
      </w:r>
      <w:proofErr w:type="spellStart"/>
      <w:r>
        <w:t>offer</w:t>
      </w:r>
      <w:proofErr w:type="spellEnd"/>
      <w:r>
        <w:t xml:space="preserve"> a </w:t>
      </w:r>
      <w:proofErr w:type="spellStart"/>
      <w:r>
        <w:t>free</w:t>
      </w:r>
      <w:proofErr w:type="spellEnd"/>
      <w:r>
        <w:t xml:space="preserve"> trial </w:t>
      </w:r>
      <w:proofErr w:type="spellStart"/>
      <w:r>
        <w:t>period</w:t>
      </w:r>
      <w:proofErr w:type="spellEnd"/>
      <w:r>
        <w:t xml:space="preserve"> </w:t>
      </w:r>
      <w:proofErr w:type="spellStart"/>
      <w:r>
        <w:t>for</w:t>
      </w:r>
      <w:proofErr w:type="spellEnd"/>
      <w:r>
        <w:t xml:space="preserve"> </w:t>
      </w:r>
      <w:proofErr w:type="spellStart"/>
      <w:r>
        <w:t>each</w:t>
      </w:r>
      <w:proofErr w:type="spellEnd"/>
      <w:r>
        <w:t xml:space="preserve"> </w:t>
      </w:r>
      <w:proofErr w:type="spellStart"/>
      <w:r>
        <w:t>Subscription</w:t>
      </w:r>
      <w:proofErr w:type="spellEnd"/>
      <w:r>
        <w:t xml:space="preserve"> </w:t>
      </w:r>
      <w:proofErr w:type="spellStart"/>
      <w:r>
        <w:t>tier</w:t>
      </w:r>
      <w:proofErr w:type="spellEnd"/>
      <w:r>
        <w:t xml:space="preserve"> as </w:t>
      </w:r>
      <w:proofErr w:type="spellStart"/>
      <w:r>
        <w:t>specified</w:t>
      </w:r>
      <w:proofErr w:type="spellEnd"/>
      <w:r>
        <w:t xml:space="preserve"> </w:t>
      </w:r>
      <w:proofErr w:type="spellStart"/>
      <w:r>
        <w:t>below</w:t>
      </w:r>
      <w:proofErr w:type="spellEnd"/>
      <w:r>
        <w:t xml:space="preserve">. </w:t>
      </w:r>
      <w:proofErr w:type="spellStart"/>
      <w:r>
        <w:t>During</w:t>
      </w:r>
      <w:proofErr w:type="spellEnd"/>
      <w:r>
        <w:t xml:space="preserve"> </w:t>
      </w:r>
      <w:proofErr w:type="spellStart"/>
      <w:r>
        <w:t>the</w:t>
      </w:r>
      <w:proofErr w:type="spellEnd"/>
      <w:r>
        <w:t xml:space="preserve"> </w:t>
      </w:r>
      <w:proofErr w:type="spellStart"/>
      <w:r>
        <w:t>free</w:t>
      </w:r>
      <w:proofErr w:type="spellEnd"/>
      <w:r>
        <w:t xml:space="preserve"> trial, </w:t>
      </w:r>
      <w:proofErr w:type="spellStart"/>
      <w:r>
        <w:t>you</w:t>
      </w:r>
      <w:proofErr w:type="spellEnd"/>
      <w:r>
        <w:t xml:space="preserve"> </w:t>
      </w:r>
      <w:proofErr w:type="spellStart"/>
      <w:r>
        <w:t>will</w:t>
      </w:r>
      <w:proofErr w:type="spellEnd"/>
      <w:r>
        <w:t xml:space="preserve"> </w:t>
      </w:r>
      <w:proofErr w:type="spellStart"/>
      <w:r>
        <w:t>have</w:t>
      </w:r>
      <w:proofErr w:type="spellEnd"/>
      <w:r>
        <w:t xml:space="preserve"> </w:t>
      </w:r>
      <w:proofErr w:type="spellStart"/>
      <w:r>
        <w:t>access</w:t>
      </w:r>
      <w:proofErr w:type="spellEnd"/>
      <w:r>
        <w:t xml:space="preserve"> to </w:t>
      </w:r>
      <w:proofErr w:type="spellStart"/>
      <w:r>
        <w:t>all</w:t>
      </w:r>
      <w:proofErr w:type="spellEnd"/>
      <w:r>
        <w:t xml:space="preserve"> </w:t>
      </w:r>
      <w:proofErr w:type="spellStart"/>
      <w:r>
        <w:t>features</w:t>
      </w:r>
      <w:proofErr w:type="spellEnd"/>
      <w:r>
        <w:t xml:space="preserve"> of </w:t>
      </w:r>
      <w:proofErr w:type="spellStart"/>
      <w:r>
        <w:t>the</w:t>
      </w:r>
      <w:proofErr w:type="spellEnd"/>
      <w:r>
        <w:t xml:space="preserve"> </w:t>
      </w:r>
      <w:proofErr w:type="spellStart"/>
      <w:r>
        <w:t>relevant</w:t>
      </w:r>
      <w:proofErr w:type="spellEnd"/>
      <w:r>
        <w:t xml:space="preserve"> </w:t>
      </w:r>
      <w:proofErr w:type="spellStart"/>
      <w:r>
        <w:t>tier</w:t>
      </w:r>
      <w:proofErr w:type="spellEnd"/>
      <w:r>
        <w:t xml:space="preserve"> </w:t>
      </w:r>
      <w:proofErr w:type="spellStart"/>
      <w:r>
        <w:t>without</w:t>
      </w:r>
      <w:proofErr w:type="spellEnd"/>
      <w:r>
        <w:t xml:space="preserve"> </w:t>
      </w:r>
      <w:proofErr w:type="spellStart"/>
      <w:r>
        <w:t>charge</w:t>
      </w:r>
      <w:proofErr w:type="spellEnd"/>
      <w:r>
        <w:t xml:space="preserve">. At </w:t>
      </w:r>
      <w:proofErr w:type="spellStart"/>
      <w:r>
        <w:t>the</w:t>
      </w:r>
      <w:proofErr w:type="spellEnd"/>
      <w:r>
        <w:t xml:space="preserve"> end of </w:t>
      </w:r>
      <w:proofErr w:type="spellStart"/>
      <w:r>
        <w:t>the</w:t>
      </w:r>
      <w:proofErr w:type="spellEnd"/>
      <w:r>
        <w:t xml:space="preserve"> </w:t>
      </w:r>
      <w:proofErr w:type="spellStart"/>
      <w:r>
        <w:t>free</w:t>
      </w:r>
      <w:proofErr w:type="spellEnd"/>
      <w:r>
        <w:t xml:space="preserve"> trial </w:t>
      </w:r>
      <w:proofErr w:type="spellStart"/>
      <w:r>
        <w:t>period</w:t>
      </w:r>
      <w:proofErr w:type="spellEnd"/>
      <w:r>
        <w:t xml:space="preserve">, </w:t>
      </w:r>
      <w:proofErr w:type="spellStart"/>
      <w:r>
        <w:t>the</w:t>
      </w:r>
      <w:proofErr w:type="spellEnd"/>
      <w:r>
        <w:t xml:space="preserve"> </w:t>
      </w:r>
      <w:proofErr w:type="spellStart"/>
      <w:r>
        <w:t>Subscription</w:t>
      </w:r>
      <w:proofErr w:type="spellEnd"/>
      <w:r>
        <w:t xml:space="preserve"> </w:t>
      </w:r>
      <w:proofErr w:type="spellStart"/>
      <w:r>
        <w:t>will</w:t>
      </w:r>
      <w:proofErr w:type="spellEnd"/>
      <w:r>
        <w:t xml:space="preserve"> </w:t>
      </w:r>
      <w:proofErr w:type="spellStart"/>
      <w:r>
        <w:t>automatically</w:t>
      </w:r>
      <w:proofErr w:type="spellEnd"/>
      <w:r>
        <w:t xml:space="preserve"> </w:t>
      </w:r>
      <w:proofErr w:type="spellStart"/>
      <w:r>
        <w:t>convert</w:t>
      </w:r>
      <w:proofErr w:type="spellEnd"/>
      <w:r>
        <w:t xml:space="preserve"> to a </w:t>
      </w:r>
      <w:proofErr w:type="spellStart"/>
      <w:r>
        <w:t>paid</w:t>
      </w:r>
      <w:proofErr w:type="spellEnd"/>
      <w:r>
        <w:t xml:space="preserve"> </w:t>
      </w:r>
      <w:proofErr w:type="spellStart"/>
      <w:r>
        <w:t>Subscription</w:t>
      </w:r>
      <w:proofErr w:type="spellEnd"/>
      <w:r>
        <w:t xml:space="preserve"> </w:t>
      </w:r>
      <w:proofErr w:type="spellStart"/>
      <w:r>
        <w:t>unless</w:t>
      </w:r>
      <w:proofErr w:type="spellEnd"/>
      <w:r>
        <w:t xml:space="preserve"> </w:t>
      </w:r>
      <w:proofErr w:type="spellStart"/>
      <w:r>
        <w:t>you</w:t>
      </w:r>
      <w:proofErr w:type="spellEnd"/>
      <w:r>
        <w:t xml:space="preserve"> </w:t>
      </w:r>
      <w:proofErr w:type="spellStart"/>
      <w:r>
        <w:t>cancel</w:t>
      </w:r>
      <w:proofErr w:type="spellEnd"/>
      <w:r>
        <w:t xml:space="preserve"> </w:t>
      </w:r>
      <w:proofErr w:type="spellStart"/>
      <w:r>
        <w:t>before</w:t>
      </w:r>
      <w:proofErr w:type="spellEnd"/>
      <w:r>
        <w:t xml:space="preserve"> </w:t>
      </w:r>
      <w:proofErr w:type="spellStart"/>
      <w:r>
        <w:t>the</w:t>
      </w:r>
      <w:proofErr w:type="spellEnd"/>
      <w:r>
        <w:t xml:space="preserve"> trial </w:t>
      </w:r>
      <w:proofErr w:type="spellStart"/>
      <w:r>
        <w:t>expires</w:t>
      </w:r>
      <w:proofErr w:type="spellEnd"/>
      <w:r>
        <w:t xml:space="preserve">. </w:t>
      </w:r>
      <w:proofErr w:type="spellStart"/>
      <w:r>
        <w:t>Licensor</w:t>
      </w:r>
      <w:proofErr w:type="spellEnd"/>
      <w:r>
        <w:t xml:space="preserve"> </w:t>
      </w:r>
      <w:proofErr w:type="spellStart"/>
      <w:r>
        <w:t>reserves</w:t>
      </w:r>
      <w:proofErr w:type="spellEnd"/>
      <w:r>
        <w:t xml:space="preserve"> </w:t>
      </w:r>
      <w:proofErr w:type="spellStart"/>
      <w:r>
        <w:t>the</w:t>
      </w:r>
      <w:proofErr w:type="spellEnd"/>
      <w:r>
        <w:t xml:space="preserve"> </w:t>
      </w:r>
      <w:proofErr w:type="spellStart"/>
      <w:r>
        <w:t>right</w:t>
      </w:r>
      <w:proofErr w:type="spellEnd"/>
      <w:r>
        <w:t xml:space="preserve"> to </w:t>
      </w:r>
      <w:proofErr w:type="spellStart"/>
      <w:r>
        <w:t>modify</w:t>
      </w:r>
      <w:proofErr w:type="spellEnd"/>
      <w:r>
        <w:t xml:space="preserve"> or </w:t>
      </w:r>
      <w:proofErr w:type="spellStart"/>
      <w:r>
        <w:t>discontinue</w:t>
      </w:r>
      <w:proofErr w:type="spellEnd"/>
      <w:r>
        <w:t xml:space="preserve"> </w:t>
      </w:r>
      <w:proofErr w:type="spellStart"/>
      <w:r>
        <w:t>free</w:t>
      </w:r>
      <w:proofErr w:type="spellEnd"/>
      <w:r>
        <w:t xml:space="preserve"> trial </w:t>
      </w:r>
      <w:proofErr w:type="spellStart"/>
      <w:r>
        <w:t>offerings</w:t>
      </w:r>
      <w:proofErr w:type="spellEnd"/>
      <w:r>
        <w:t xml:space="preserve"> at </w:t>
      </w:r>
      <w:proofErr w:type="spellStart"/>
      <w:r>
        <w:t>any</w:t>
      </w:r>
      <w:proofErr w:type="spellEnd"/>
      <w:r>
        <w:t xml:space="preserve"> </w:t>
      </w:r>
      <w:proofErr w:type="spellStart"/>
      <w:r>
        <w:t>time</w:t>
      </w:r>
      <w:proofErr w:type="spellEnd"/>
      <w:r>
        <w:t>.</w:t>
      </w:r>
    </w:p>
    <w:p w14:paraId="57BA2679" w14:textId="77777777" w:rsidR="00B21154" w:rsidRDefault="00000000">
      <w:pPr>
        <w:pStyle w:val="Odsekzoznamu"/>
        <w:numPr>
          <w:ilvl w:val="0"/>
          <w:numId w:val="2"/>
        </w:numPr>
        <w:spacing w:before="60" w:after="60"/>
      </w:pPr>
      <w:proofErr w:type="spellStart"/>
      <w:r>
        <w:t>Individual</w:t>
      </w:r>
      <w:proofErr w:type="spellEnd"/>
      <w:r>
        <w:t xml:space="preserve"> and </w:t>
      </w:r>
      <w:proofErr w:type="spellStart"/>
      <w:r>
        <w:t>Individual</w:t>
      </w:r>
      <w:proofErr w:type="spellEnd"/>
      <w:r>
        <w:t xml:space="preserve"> Pro </w:t>
      </w:r>
      <w:proofErr w:type="spellStart"/>
      <w:r>
        <w:t>plans</w:t>
      </w:r>
      <w:proofErr w:type="spellEnd"/>
      <w:r>
        <w:t xml:space="preserve">: 10-day </w:t>
      </w:r>
      <w:proofErr w:type="spellStart"/>
      <w:r>
        <w:t>free</w:t>
      </w:r>
      <w:proofErr w:type="spellEnd"/>
      <w:r>
        <w:t xml:space="preserve"> trial.</w:t>
      </w:r>
    </w:p>
    <w:p w14:paraId="1B62DC75" w14:textId="77777777" w:rsidR="00B21154" w:rsidRDefault="00000000">
      <w:pPr>
        <w:pStyle w:val="Odsekzoznamu"/>
        <w:numPr>
          <w:ilvl w:val="0"/>
          <w:numId w:val="2"/>
        </w:numPr>
        <w:spacing w:before="60" w:after="60"/>
      </w:pPr>
      <w:proofErr w:type="spellStart"/>
      <w:r>
        <w:t>Company</w:t>
      </w:r>
      <w:proofErr w:type="spellEnd"/>
      <w:r>
        <w:t xml:space="preserve"> and </w:t>
      </w:r>
      <w:proofErr w:type="spellStart"/>
      <w:r>
        <w:t>Company</w:t>
      </w:r>
      <w:proofErr w:type="spellEnd"/>
      <w:r>
        <w:t xml:space="preserve"> Pro </w:t>
      </w:r>
      <w:proofErr w:type="spellStart"/>
      <w:r>
        <w:t>plans</w:t>
      </w:r>
      <w:proofErr w:type="spellEnd"/>
      <w:r>
        <w:t xml:space="preserve">: 30-day </w:t>
      </w:r>
      <w:proofErr w:type="spellStart"/>
      <w:r>
        <w:t>free</w:t>
      </w:r>
      <w:proofErr w:type="spellEnd"/>
      <w:r>
        <w:t xml:space="preserve"> trial.</w:t>
      </w:r>
    </w:p>
    <w:p w14:paraId="3AB02894" w14:textId="77777777" w:rsidR="00B21154" w:rsidRDefault="00B21154">
      <w:pPr>
        <w:spacing w:before="120"/>
      </w:pPr>
    </w:p>
    <w:p w14:paraId="131198D3" w14:textId="77777777" w:rsidR="00B21154" w:rsidRDefault="00000000">
      <w:pPr>
        <w:spacing w:before="80" w:after="80"/>
        <w:jc w:val="both"/>
      </w:pPr>
      <w:proofErr w:type="spellStart"/>
      <w:r>
        <w:lastRenderedPageBreak/>
        <w:t>You</w:t>
      </w:r>
      <w:proofErr w:type="spellEnd"/>
      <w:r>
        <w:t xml:space="preserve"> </w:t>
      </w:r>
      <w:proofErr w:type="spellStart"/>
      <w:r>
        <w:t>may</w:t>
      </w:r>
      <w:proofErr w:type="spellEnd"/>
      <w:r>
        <w:t xml:space="preserve"> </w:t>
      </w:r>
      <w:proofErr w:type="spellStart"/>
      <w:r>
        <w:t>be</w:t>
      </w:r>
      <w:proofErr w:type="spellEnd"/>
      <w:r>
        <w:t xml:space="preserve"> </w:t>
      </w:r>
      <w:proofErr w:type="spellStart"/>
      <w:r>
        <w:t>required</w:t>
      </w:r>
      <w:proofErr w:type="spellEnd"/>
      <w:r>
        <w:t xml:space="preserve"> to </w:t>
      </w:r>
      <w:proofErr w:type="spellStart"/>
      <w:r>
        <w:t>provide</w:t>
      </w:r>
      <w:proofErr w:type="spellEnd"/>
      <w:r>
        <w:t xml:space="preserve"> </w:t>
      </w:r>
      <w:proofErr w:type="spellStart"/>
      <w:r>
        <w:t>valid</w:t>
      </w:r>
      <w:proofErr w:type="spellEnd"/>
      <w:r>
        <w:t xml:space="preserve"> </w:t>
      </w:r>
      <w:proofErr w:type="spellStart"/>
      <w:r>
        <w:t>payment</w:t>
      </w:r>
      <w:proofErr w:type="spellEnd"/>
      <w:r>
        <w:t xml:space="preserve"> </w:t>
      </w:r>
      <w:proofErr w:type="spellStart"/>
      <w:r>
        <w:t>details</w:t>
      </w:r>
      <w:proofErr w:type="spellEnd"/>
      <w:r>
        <w:t xml:space="preserve"> to </w:t>
      </w:r>
      <w:proofErr w:type="spellStart"/>
      <w:r>
        <w:t>activate</w:t>
      </w:r>
      <w:proofErr w:type="spellEnd"/>
      <w:r>
        <w:t xml:space="preserve"> a </w:t>
      </w:r>
      <w:proofErr w:type="spellStart"/>
      <w:r>
        <w:t>free</w:t>
      </w:r>
      <w:proofErr w:type="spellEnd"/>
      <w:r>
        <w:t xml:space="preserve"> trial. </w:t>
      </w:r>
      <w:proofErr w:type="spellStart"/>
      <w:r>
        <w:t>You</w:t>
      </w:r>
      <w:proofErr w:type="spellEnd"/>
      <w:r>
        <w:t xml:space="preserve"> </w:t>
      </w:r>
      <w:proofErr w:type="spellStart"/>
      <w:r>
        <w:t>will</w:t>
      </w:r>
      <w:proofErr w:type="spellEnd"/>
      <w:r>
        <w:t xml:space="preserve"> </w:t>
      </w:r>
      <w:proofErr w:type="spellStart"/>
      <w:r>
        <w:t>not</w:t>
      </w:r>
      <w:proofErr w:type="spellEnd"/>
      <w:r>
        <w:t xml:space="preserve"> </w:t>
      </w:r>
      <w:proofErr w:type="spellStart"/>
      <w:r>
        <w:t>be</w:t>
      </w:r>
      <w:proofErr w:type="spellEnd"/>
      <w:r>
        <w:t xml:space="preserve"> </w:t>
      </w:r>
      <w:proofErr w:type="spellStart"/>
      <w:r>
        <w:t>charged</w:t>
      </w:r>
      <w:proofErr w:type="spellEnd"/>
      <w:r>
        <w:t xml:space="preserve"> </w:t>
      </w:r>
      <w:proofErr w:type="spellStart"/>
      <w:r>
        <w:t>until</w:t>
      </w:r>
      <w:proofErr w:type="spellEnd"/>
      <w:r>
        <w:t xml:space="preserve"> </w:t>
      </w:r>
      <w:proofErr w:type="spellStart"/>
      <w:r>
        <w:t>the</w:t>
      </w:r>
      <w:proofErr w:type="spellEnd"/>
      <w:r>
        <w:t xml:space="preserve"> trial </w:t>
      </w:r>
      <w:proofErr w:type="spellStart"/>
      <w:r>
        <w:t>period</w:t>
      </w:r>
      <w:proofErr w:type="spellEnd"/>
      <w:r>
        <w:t xml:space="preserve"> </w:t>
      </w:r>
      <w:proofErr w:type="spellStart"/>
      <w:r>
        <w:t>ends</w:t>
      </w:r>
      <w:proofErr w:type="spellEnd"/>
      <w:r>
        <w:t>.</w:t>
      </w:r>
    </w:p>
    <w:p w14:paraId="25208F13" w14:textId="77777777" w:rsidR="00B21154" w:rsidRDefault="00B21154">
      <w:pPr>
        <w:spacing w:before="160"/>
      </w:pPr>
    </w:p>
    <w:p w14:paraId="6D1D9D1F" w14:textId="77777777" w:rsidR="00B21154" w:rsidRDefault="00000000">
      <w:pPr>
        <w:pStyle w:val="Nadpis1"/>
      </w:pPr>
      <w:r>
        <w:t xml:space="preserve">7.  </w:t>
      </w:r>
      <w:proofErr w:type="spellStart"/>
      <w:r>
        <w:t>Subscription</w:t>
      </w:r>
      <w:proofErr w:type="spellEnd"/>
      <w:r>
        <w:t xml:space="preserve"> </w:t>
      </w:r>
      <w:proofErr w:type="spellStart"/>
      <w:r>
        <w:t>Plans</w:t>
      </w:r>
      <w:proofErr w:type="spellEnd"/>
      <w:r>
        <w:t xml:space="preserve"> and </w:t>
      </w:r>
      <w:proofErr w:type="spellStart"/>
      <w:r>
        <w:t>Billing</w:t>
      </w:r>
      <w:proofErr w:type="spellEnd"/>
    </w:p>
    <w:p w14:paraId="2421AA92" w14:textId="77777777" w:rsidR="00B21154" w:rsidRDefault="00000000">
      <w:pPr>
        <w:pStyle w:val="Nadpis2"/>
      </w:pPr>
      <w:r>
        <w:t xml:space="preserve">7.1  </w:t>
      </w:r>
      <w:proofErr w:type="spellStart"/>
      <w:r>
        <w:t>Subscription</w:t>
      </w:r>
      <w:proofErr w:type="spellEnd"/>
      <w:r>
        <w:t xml:space="preserve"> </w:t>
      </w:r>
      <w:proofErr w:type="spellStart"/>
      <w:r>
        <w:t>Tiers</w:t>
      </w:r>
      <w:proofErr w:type="spellEnd"/>
    </w:p>
    <w:p w14:paraId="3A9963B4" w14:textId="77777777" w:rsidR="00B21154" w:rsidRDefault="00000000">
      <w:pPr>
        <w:spacing w:before="80" w:after="80"/>
        <w:jc w:val="both"/>
      </w:pPr>
      <w:proofErr w:type="spellStart"/>
      <w:r>
        <w:t>The</w:t>
      </w:r>
      <w:proofErr w:type="spellEnd"/>
      <w:r>
        <w:t xml:space="preserve"> </w:t>
      </w:r>
      <w:proofErr w:type="spellStart"/>
      <w:r>
        <w:t>Application</w:t>
      </w:r>
      <w:proofErr w:type="spellEnd"/>
      <w:r>
        <w:t xml:space="preserve"> </w:t>
      </w:r>
      <w:proofErr w:type="spellStart"/>
      <w:r>
        <w:t>is</w:t>
      </w:r>
      <w:proofErr w:type="spellEnd"/>
      <w:r>
        <w:t xml:space="preserve"> </w:t>
      </w:r>
      <w:proofErr w:type="spellStart"/>
      <w:r>
        <w:t>offered</w:t>
      </w:r>
      <w:proofErr w:type="spellEnd"/>
      <w:r>
        <w:t xml:space="preserve"> </w:t>
      </w:r>
      <w:proofErr w:type="spellStart"/>
      <w:r>
        <w:t>under</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Subscription</w:t>
      </w:r>
      <w:proofErr w:type="spellEnd"/>
      <w:r>
        <w:t xml:space="preserve"> </w:t>
      </w:r>
      <w:proofErr w:type="spellStart"/>
      <w:r>
        <w:t>tiers</w:t>
      </w:r>
      <w:proofErr w:type="spellEnd"/>
      <w:r>
        <w:t xml:space="preserve">. </w:t>
      </w:r>
      <w:proofErr w:type="spellStart"/>
      <w:r>
        <w:t>All</w:t>
      </w:r>
      <w:proofErr w:type="spellEnd"/>
      <w:r>
        <w:t xml:space="preserve"> </w:t>
      </w:r>
      <w:proofErr w:type="spellStart"/>
      <w:r>
        <w:t>prices</w:t>
      </w:r>
      <w:proofErr w:type="spellEnd"/>
      <w:r>
        <w:t xml:space="preserve"> are net (</w:t>
      </w:r>
      <w:proofErr w:type="spellStart"/>
      <w:r>
        <w:t>exclusive</w:t>
      </w:r>
      <w:proofErr w:type="spellEnd"/>
      <w:r>
        <w:t xml:space="preserve"> of </w:t>
      </w:r>
      <w:proofErr w:type="spellStart"/>
      <w:r>
        <w:t>applicable</w:t>
      </w:r>
      <w:proofErr w:type="spellEnd"/>
      <w:r>
        <w:t xml:space="preserve"> </w:t>
      </w:r>
      <w:proofErr w:type="spellStart"/>
      <w:r>
        <w:t>taxes</w:t>
      </w:r>
      <w:proofErr w:type="spellEnd"/>
      <w:r>
        <w:t>).</w:t>
      </w:r>
    </w:p>
    <w:p w14:paraId="2992C0DE" w14:textId="77777777" w:rsidR="00B21154" w:rsidRDefault="00B21154">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63"/>
        <w:gridCol w:w="1381"/>
        <w:gridCol w:w="1282"/>
        <w:gridCol w:w="1401"/>
        <w:gridCol w:w="1405"/>
        <w:gridCol w:w="1407"/>
        <w:gridCol w:w="621"/>
      </w:tblGrid>
      <w:tr w:rsidR="00B21154" w14:paraId="7C2486DF" w14:textId="77777777">
        <w:tblPrEx>
          <w:tblCellMar>
            <w:top w:w="0" w:type="dxa"/>
            <w:bottom w:w="0" w:type="dxa"/>
          </w:tblCellMar>
        </w:tblPrEx>
        <w:trPr>
          <w:tblHeader/>
        </w:trPr>
        <w:tc>
          <w:tcPr>
            <w:tcW w:w="1900" w:type="dxa"/>
            <w:tcBorders>
              <w:top w:val="single" w:sz="4" w:space="0" w:color="BDD0E9"/>
              <w:left w:val="single" w:sz="4" w:space="0" w:color="BDD0E9"/>
              <w:bottom w:val="single" w:sz="4" w:space="0" w:color="BDD0E9"/>
              <w:right w:val="single" w:sz="4" w:space="0" w:color="BDD0E9"/>
            </w:tcBorders>
            <w:shd w:val="clear" w:color="auto" w:fill="1F4E79"/>
            <w:tcMar>
              <w:top w:w="80" w:type="dxa"/>
              <w:left w:w="120" w:type="dxa"/>
              <w:bottom w:w="80" w:type="dxa"/>
              <w:right w:w="120" w:type="dxa"/>
            </w:tcMar>
            <w:vAlign w:val="center"/>
          </w:tcPr>
          <w:p w14:paraId="7DFDBB45" w14:textId="77777777" w:rsidR="00B21154" w:rsidRDefault="00000000">
            <w:pPr>
              <w:jc w:val="center"/>
            </w:pPr>
            <w:proofErr w:type="spellStart"/>
            <w:r>
              <w:rPr>
                <w:b/>
                <w:bCs/>
                <w:color w:val="FFFFFF"/>
                <w:sz w:val="18"/>
                <w:szCs w:val="18"/>
              </w:rPr>
              <w:t>Plan</w:t>
            </w:r>
            <w:proofErr w:type="spellEnd"/>
          </w:p>
        </w:tc>
        <w:tc>
          <w:tcPr>
            <w:tcW w:w="1400" w:type="dxa"/>
            <w:tcBorders>
              <w:top w:val="single" w:sz="4" w:space="0" w:color="BDD0E9"/>
              <w:left w:val="single" w:sz="4" w:space="0" w:color="BDD0E9"/>
              <w:bottom w:val="single" w:sz="4" w:space="0" w:color="BDD0E9"/>
              <w:right w:val="single" w:sz="4" w:space="0" w:color="BDD0E9"/>
            </w:tcBorders>
            <w:shd w:val="clear" w:color="auto" w:fill="1F4E79"/>
            <w:tcMar>
              <w:top w:w="80" w:type="dxa"/>
              <w:left w:w="120" w:type="dxa"/>
              <w:bottom w:w="80" w:type="dxa"/>
              <w:right w:w="120" w:type="dxa"/>
            </w:tcMar>
            <w:vAlign w:val="center"/>
          </w:tcPr>
          <w:p w14:paraId="0A062FDE" w14:textId="77777777" w:rsidR="00B21154" w:rsidRDefault="00000000">
            <w:pPr>
              <w:jc w:val="center"/>
            </w:pPr>
            <w:proofErr w:type="spellStart"/>
            <w:r>
              <w:rPr>
                <w:b/>
                <w:bCs/>
                <w:color w:val="FFFFFF"/>
                <w:sz w:val="18"/>
                <w:szCs w:val="18"/>
              </w:rPr>
              <w:t>Monthly</w:t>
            </w:r>
            <w:proofErr w:type="spellEnd"/>
            <w:r>
              <w:rPr>
                <w:b/>
                <w:bCs/>
                <w:color w:val="FFFFFF"/>
                <w:sz w:val="18"/>
                <w:szCs w:val="18"/>
              </w:rPr>
              <w:t xml:space="preserve"> (net)</w:t>
            </w:r>
          </w:p>
        </w:tc>
        <w:tc>
          <w:tcPr>
            <w:tcW w:w="1300" w:type="dxa"/>
            <w:tcBorders>
              <w:top w:val="single" w:sz="4" w:space="0" w:color="BDD0E9"/>
              <w:left w:val="single" w:sz="4" w:space="0" w:color="BDD0E9"/>
              <w:bottom w:val="single" w:sz="4" w:space="0" w:color="BDD0E9"/>
              <w:right w:val="single" w:sz="4" w:space="0" w:color="BDD0E9"/>
            </w:tcBorders>
            <w:shd w:val="clear" w:color="auto" w:fill="1F4E79"/>
            <w:tcMar>
              <w:top w:w="80" w:type="dxa"/>
              <w:left w:w="120" w:type="dxa"/>
              <w:bottom w:w="80" w:type="dxa"/>
              <w:right w:w="120" w:type="dxa"/>
            </w:tcMar>
            <w:vAlign w:val="center"/>
          </w:tcPr>
          <w:p w14:paraId="2A671D69" w14:textId="77777777" w:rsidR="00B21154" w:rsidRDefault="00000000">
            <w:pPr>
              <w:jc w:val="center"/>
            </w:pPr>
            <w:proofErr w:type="spellStart"/>
            <w:r>
              <w:rPr>
                <w:b/>
                <w:bCs/>
                <w:color w:val="FFFFFF"/>
                <w:sz w:val="18"/>
                <w:szCs w:val="18"/>
              </w:rPr>
              <w:t>Annual</w:t>
            </w:r>
            <w:proofErr w:type="spellEnd"/>
            <w:r>
              <w:rPr>
                <w:b/>
                <w:bCs/>
                <w:color w:val="FFFFFF"/>
                <w:sz w:val="18"/>
                <w:szCs w:val="18"/>
              </w:rPr>
              <w:t xml:space="preserve"> (net)</w:t>
            </w:r>
          </w:p>
        </w:tc>
        <w:tc>
          <w:tcPr>
            <w:tcW w:w="1420" w:type="dxa"/>
            <w:tcBorders>
              <w:top w:val="single" w:sz="4" w:space="0" w:color="BDD0E9"/>
              <w:left w:val="single" w:sz="4" w:space="0" w:color="BDD0E9"/>
              <w:bottom w:val="single" w:sz="4" w:space="0" w:color="BDD0E9"/>
              <w:right w:val="single" w:sz="4" w:space="0" w:color="BDD0E9"/>
            </w:tcBorders>
            <w:shd w:val="clear" w:color="auto" w:fill="1F4E79"/>
            <w:tcMar>
              <w:top w:w="80" w:type="dxa"/>
              <w:left w:w="120" w:type="dxa"/>
              <w:bottom w:w="80" w:type="dxa"/>
              <w:right w:w="120" w:type="dxa"/>
            </w:tcMar>
            <w:vAlign w:val="center"/>
          </w:tcPr>
          <w:p w14:paraId="50DFFCBE" w14:textId="77777777" w:rsidR="00B21154" w:rsidRDefault="00000000">
            <w:pPr>
              <w:jc w:val="center"/>
            </w:pPr>
            <w:proofErr w:type="spellStart"/>
            <w:r>
              <w:rPr>
                <w:b/>
                <w:bCs/>
                <w:color w:val="FFFFFF"/>
                <w:sz w:val="18"/>
                <w:szCs w:val="18"/>
              </w:rPr>
              <w:t>Active</w:t>
            </w:r>
            <w:proofErr w:type="spellEnd"/>
            <w:r>
              <w:rPr>
                <w:b/>
                <w:bCs/>
                <w:color w:val="FFFFFF"/>
                <w:sz w:val="18"/>
                <w:szCs w:val="18"/>
              </w:rPr>
              <w:t xml:space="preserve"> </w:t>
            </w:r>
            <w:proofErr w:type="spellStart"/>
            <w:r>
              <w:rPr>
                <w:b/>
                <w:bCs/>
                <w:color w:val="FFFFFF"/>
                <w:sz w:val="18"/>
                <w:szCs w:val="18"/>
              </w:rPr>
              <w:t>Projects</w:t>
            </w:r>
            <w:proofErr w:type="spellEnd"/>
          </w:p>
        </w:tc>
        <w:tc>
          <w:tcPr>
            <w:tcW w:w="1420" w:type="dxa"/>
            <w:tcBorders>
              <w:top w:val="single" w:sz="4" w:space="0" w:color="BDD0E9"/>
              <w:left w:val="single" w:sz="4" w:space="0" w:color="BDD0E9"/>
              <w:bottom w:val="single" w:sz="4" w:space="0" w:color="BDD0E9"/>
              <w:right w:val="single" w:sz="4" w:space="0" w:color="BDD0E9"/>
            </w:tcBorders>
            <w:shd w:val="clear" w:color="auto" w:fill="1F4E79"/>
            <w:tcMar>
              <w:top w:w="80" w:type="dxa"/>
              <w:left w:w="120" w:type="dxa"/>
              <w:bottom w:w="80" w:type="dxa"/>
              <w:right w:w="120" w:type="dxa"/>
            </w:tcMar>
            <w:vAlign w:val="center"/>
          </w:tcPr>
          <w:p w14:paraId="3BEFD652" w14:textId="77777777" w:rsidR="00B21154" w:rsidRDefault="00000000">
            <w:pPr>
              <w:jc w:val="center"/>
            </w:pPr>
            <w:proofErr w:type="spellStart"/>
            <w:r>
              <w:rPr>
                <w:b/>
                <w:bCs/>
                <w:color w:val="FFFFFF"/>
                <w:sz w:val="18"/>
                <w:szCs w:val="18"/>
              </w:rPr>
              <w:t>Items</w:t>
            </w:r>
            <w:proofErr w:type="spellEnd"/>
            <w:r>
              <w:rPr>
                <w:b/>
                <w:bCs/>
                <w:color w:val="FFFFFF"/>
                <w:sz w:val="18"/>
                <w:szCs w:val="18"/>
              </w:rPr>
              <w:t xml:space="preserve"> / Project</w:t>
            </w:r>
          </w:p>
        </w:tc>
        <w:tc>
          <w:tcPr>
            <w:tcW w:w="1420" w:type="dxa"/>
            <w:tcBorders>
              <w:top w:val="single" w:sz="4" w:space="0" w:color="BDD0E9"/>
              <w:left w:val="single" w:sz="4" w:space="0" w:color="BDD0E9"/>
              <w:bottom w:val="single" w:sz="4" w:space="0" w:color="BDD0E9"/>
              <w:right w:val="single" w:sz="4" w:space="0" w:color="BDD0E9"/>
            </w:tcBorders>
            <w:shd w:val="clear" w:color="auto" w:fill="1F4E79"/>
            <w:tcMar>
              <w:top w:w="80" w:type="dxa"/>
              <w:left w:w="120" w:type="dxa"/>
              <w:bottom w:w="80" w:type="dxa"/>
              <w:right w:w="120" w:type="dxa"/>
            </w:tcMar>
            <w:vAlign w:val="center"/>
          </w:tcPr>
          <w:p w14:paraId="7AFDE4B2" w14:textId="77777777" w:rsidR="00B21154" w:rsidRDefault="00000000">
            <w:pPr>
              <w:jc w:val="center"/>
            </w:pPr>
            <w:proofErr w:type="spellStart"/>
            <w:r>
              <w:rPr>
                <w:b/>
                <w:bCs/>
                <w:color w:val="FFFFFF"/>
                <w:sz w:val="18"/>
                <w:szCs w:val="18"/>
              </w:rPr>
              <w:t>Operators</w:t>
            </w:r>
            <w:proofErr w:type="spellEnd"/>
            <w:r>
              <w:rPr>
                <w:b/>
                <w:bCs/>
                <w:color w:val="FFFFFF"/>
                <w:sz w:val="18"/>
                <w:szCs w:val="18"/>
              </w:rPr>
              <w:t xml:space="preserve"> / Project</w:t>
            </w:r>
          </w:p>
        </w:tc>
        <w:tc>
          <w:tcPr>
            <w:tcW w:w="420" w:type="dxa"/>
            <w:tcBorders>
              <w:top w:val="single" w:sz="4" w:space="0" w:color="BDD0E9"/>
              <w:left w:val="single" w:sz="4" w:space="0" w:color="BDD0E9"/>
              <w:bottom w:val="single" w:sz="4" w:space="0" w:color="BDD0E9"/>
              <w:right w:val="single" w:sz="4" w:space="0" w:color="BDD0E9"/>
            </w:tcBorders>
            <w:shd w:val="clear" w:color="auto" w:fill="1F4E79"/>
            <w:tcMar>
              <w:top w:w="80" w:type="dxa"/>
              <w:left w:w="120" w:type="dxa"/>
              <w:bottom w:w="80" w:type="dxa"/>
              <w:right w:w="120" w:type="dxa"/>
            </w:tcMar>
            <w:vAlign w:val="center"/>
          </w:tcPr>
          <w:p w14:paraId="793B89DB" w14:textId="77777777" w:rsidR="00B21154" w:rsidRDefault="00000000">
            <w:pPr>
              <w:jc w:val="center"/>
            </w:pPr>
            <w:proofErr w:type="spellStart"/>
            <w:r>
              <w:rPr>
                <w:b/>
                <w:bCs/>
                <w:color w:val="FFFFFF"/>
                <w:sz w:val="18"/>
                <w:szCs w:val="18"/>
              </w:rPr>
              <w:t>Free</w:t>
            </w:r>
            <w:proofErr w:type="spellEnd"/>
            <w:r>
              <w:rPr>
                <w:b/>
                <w:bCs/>
                <w:color w:val="FFFFFF"/>
                <w:sz w:val="18"/>
                <w:szCs w:val="18"/>
              </w:rPr>
              <w:t xml:space="preserve"> Trial</w:t>
            </w:r>
          </w:p>
        </w:tc>
      </w:tr>
      <w:tr w:rsidR="00B21154" w14:paraId="038F8D35" w14:textId="77777777">
        <w:tblPrEx>
          <w:tblCellMar>
            <w:top w:w="0" w:type="dxa"/>
            <w:bottom w:w="0" w:type="dxa"/>
          </w:tblCellMar>
        </w:tblPrEx>
        <w:tc>
          <w:tcPr>
            <w:tcW w:w="190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20572402" w14:textId="77777777" w:rsidR="00B21154" w:rsidRDefault="00000000">
            <w:pPr>
              <w:jc w:val="center"/>
            </w:pPr>
            <w:proofErr w:type="spellStart"/>
            <w:r>
              <w:rPr>
                <w:sz w:val="18"/>
                <w:szCs w:val="18"/>
              </w:rPr>
              <w:t>Individual</w:t>
            </w:r>
            <w:proofErr w:type="spellEnd"/>
          </w:p>
        </w:tc>
        <w:tc>
          <w:tcPr>
            <w:tcW w:w="140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4A0D121B" w14:textId="77777777" w:rsidR="00B21154" w:rsidRDefault="00000000">
            <w:pPr>
              <w:jc w:val="center"/>
            </w:pPr>
            <w:r>
              <w:rPr>
                <w:sz w:val="18"/>
                <w:szCs w:val="18"/>
              </w:rPr>
              <w:t>€ 3</w:t>
            </w:r>
          </w:p>
        </w:tc>
        <w:tc>
          <w:tcPr>
            <w:tcW w:w="130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727C642E" w14:textId="77777777" w:rsidR="00B21154" w:rsidRDefault="00000000">
            <w:pPr>
              <w:jc w:val="center"/>
            </w:pPr>
            <w:r>
              <w:rPr>
                <w:sz w:val="18"/>
                <w:szCs w:val="18"/>
              </w:rPr>
              <w:t>€ 30</w:t>
            </w:r>
          </w:p>
        </w:tc>
        <w:tc>
          <w:tcPr>
            <w:tcW w:w="142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291C38C4" w14:textId="77777777" w:rsidR="00B21154" w:rsidRDefault="00000000">
            <w:pPr>
              <w:jc w:val="center"/>
            </w:pPr>
            <w:r>
              <w:rPr>
                <w:sz w:val="18"/>
                <w:szCs w:val="18"/>
              </w:rPr>
              <w:t>1</w:t>
            </w:r>
          </w:p>
        </w:tc>
        <w:tc>
          <w:tcPr>
            <w:tcW w:w="142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3ABA7B04" w14:textId="77777777" w:rsidR="00B21154" w:rsidRDefault="00000000">
            <w:pPr>
              <w:jc w:val="center"/>
            </w:pPr>
            <w:r>
              <w:rPr>
                <w:sz w:val="18"/>
                <w:szCs w:val="18"/>
              </w:rPr>
              <w:t>100</w:t>
            </w:r>
          </w:p>
        </w:tc>
        <w:tc>
          <w:tcPr>
            <w:tcW w:w="142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1F0E0AB1" w14:textId="77777777" w:rsidR="00B21154" w:rsidRDefault="00000000">
            <w:pPr>
              <w:jc w:val="center"/>
            </w:pPr>
            <w:r>
              <w:rPr>
                <w:sz w:val="18"/>
                <w:szCs w:val="18"/>
              </w:rPr>
              <w:t>2</w:t>
            </w:r>
          </w:p>
        </w:tc>
        <w:tc>
          <w:tcPr>
            <w:tcW w:w="42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78BCF1A7" w14:textId="77777777" w:rsidR="00B21154" w:rsidRDefault="00000000">
            <w:pPr>
              <w:jc w:val="center"/>
            </w:pPr>
            <w:r>
              <w:rPr>
                <w:sz w:val="18"/>
                <w:szCs w:val="18"/>
              </w:rPr>
              <w:t xml:space="preserve">10 </w:t>
            </w:r>
            <w:proofErr w:type="spellStart"/>
            <w:r>
              <w:rPr>
                <w:sz w:val="18"/>
                <w:szCs w:val="18"/>
              </w:rPr>
              <w:t>days</w:t>
            </w:r>
            <w:proofErr w:type="spellEnd"/>
          </w:p>
        </w:tc>
      </w:tr>
      <w:tr w:rsidR="00B21154" w14:paraId="5E1638E1" w14:textId="77777777">
        <w:tblPrEx>
          <w:tblCellMar>
            <w:top w:w="0" w:type="dxa"/>
            <w:bottom w:w="0" w:type="dxa"/>
          </w:tblCellMar>
        </w:tblPrEx>
        <w:tc>
          <w:tcPr>
            <w:tcW w:w="190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3528CF58" w14:textId="77777777" w:rsidR="00B21154" w:rsidRDefault="00000000">
            <w:pPr>
              <w:jc w:val="center"/>
            </w:pPr>
            <w:proofErr w:type="spellStart"/>
            <w:r>
              <w:rPr>
                <w:sz w:val="18"/>
                <w:szCs w:val="18"/>
              </w:rPr>
              <w:t>Individual</w:t>
            </w:r>
            <w:proofErr w:type="spellEnd"/>
            <w:r>
              <w:rPr>
                <w:sz w:val="18"/>
                <w:szCs w:val="18"/>
              </w:rPr>
              <w:t xml:space="preserve"> Pro</w:t>
            </w:r>
          </w:p>
        </w:tc>
        <w:tc>
          <w:tcPr>
            <w:tcW w:w="140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79A7396F" w14:textId="77777777" w:rsidR="00B21154" w:rsidRDefault="00000000">
            <w:pPr>
              <w:jc w:val="center"/>
            </w:pPr>
            <w:r>
              <w:rPr>
                <w:sz w:val="18"/>
                <w:szCs w:val="18"/>
              </w:rPr>
              <w:t>€ 10</w:t>
            </w:r>
          </w:p>
        </w:tc>
        <w:tc>
          <w:tcPr>
            <w:tcW w:w="130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1F5348B1" w14:textId="77777777" w:rsidR="00B21154" w:rsidRDefault="00000000">
            <w:pPr>
              <w:jc w:val="center"/>
            </w:pPr>
            <w:r>
              <w:rPr>
                <w:sz w:val="18"/>
                <w:szCs w:val="18"/>
              </w:rPr>
              <w:t>€ 100</w:t>
            </w:r>
          </w:p>
        </w:tc>
        <w:tc>
          <w:tcPr>
            <w:tcW w:w="142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59188165" w14:textId="77777777" w:rsidR="00B21154" w:rsidRDefault="00000000">
            <w:pPr>
              <w:jc w:val="center"/>
            </w:pPr>
            <w:r>
              <w:rPr>
                <w:sz w:val="18"/>
                <w:szCs w:val="18"/>
              </w:rPr>
              <w:t>10</w:t>
            </w:r>
          </w:p>
        </w:tc>
        <w:tc>
          <w:tcPr>
            <w:tcW w:w="142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1C28EA64" w14:textId="77777777" w:rsidR="00B21154" w:rsidRDefault="00000000">
            <w:pPr>
              <w:jc w:val="center"/>
            </w:pPr>
            <w:r>
              <w:rPr>
                <w:sz w:val="18"/>
                <w:szCs w:val="18"/>
              </w:rPr>
              <w:t>100,000</w:t>
            </w:r>
          </w:p>
        </w:tc>
        <w:tc>
          <w:tcPr>
            <w:tcW w:w="142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68B4CAFA" w14:textId="77777777" w:rsidR="00B21154" w:rsidRDefault="00000000">
            <w:pPr>
              <w:jc w:val="center"/>
            </w:pPr>
            <w:r>
              <w:rPr>
                <w:sz w:val="18"/>
                <w:szCs w:val="18"/>
              </w:rPr>
              <w:t>10</w:t>
            </w:r>
          </w:p>
        </w:tc>
        <w:tc>
          <w:tcPr>
            <w:tcW w:w="42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7ADBD20D" w14:textId="77777777" w:rsidR="00B21154" w:rsidRDefault="00000000">
            <w:pPr>
              <w:jc w:val="center"/>
            </w:pPr>
            <w:r>
              <w:rPr>
                <w:sz w:val="18"/>
                <w:szCs w:val="18"/>
              </w:rPr>
              <w:t xml:space="preserve">10 </w:t>
            </w:r>
            <w:proofErr w:type="spellStart"/>
            <w:r>
              <w:rPr>
                <w:sz w:val="18"/>
                <w:szCs w:val="18"/>
              </w:rPr>
              <w:t>days</w:t>
            </w:r>
            <w:proofErr w:type="spellEnd"/>
          </w:p>
        </w:tc>
      </w:tr>
      <w:tr w:rsidR="00B21154" w14:paraId="6CEC18AF" w14:textId="77777777">
        <w:tblPrEx>
          <w:tblCellMar>
            <w:top w:w="0" w:type="dxa"/>
            <w:bottom w:w="0" w:type="dxa"/>
          </w:tblCellMar>
        </w:tblPrEx>
        <w:tc>
          <w:tcPr>
            <w:tcW w:w="190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1590E8D5" w14:textId="77777777" w:rsidR="00B21154" w:rsidRDefault="00000000">
            <w:pPr>
              <w:jc w:val="center"/>
            </w:pPr>
            <w:proofErr w:type="spellStart"/>
            <w:r>
              <w:rPr>
                <w:sz w:val="18"/>
                <w:szCs w:val="18"/>
              </w:rPr>
              <w:t>Company</w:t>
            </w:r>
            <w:proofErr w:type="spellEnd"/>
          </w:p>
        </w:tc>
        <w:tc>
          <w:tcPr>
            <w:tcW w:w="140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7340E5BA" w14:textId="77777777" w:rsidR="00B21154" w:rsidRDefault="00000000">
            <w:pPr>
              <w:jc w:val="center"/>
            </w:pPr>
            <w:r>
              <w:rPr>
                <w:sz w:val="18"/>
                <w:szCs w:val="18"/>
              </w:rPr>
              <w:t>€ 30</w:t>
            </w:r>
          </w:p>
        </w:tc>
        <w:tc>
          <w:tcPr>
            <w:tcW w:w="130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1BBA132C" w14:textId="77777777" w:rsidR="00B21154" w:rsidRDefault="00000000">
            <w:pPr>
              <w:jc w:val="center"/>
            </w:pPr>
            <w:r>
              <w:rPr>
                <w:sz w:val="18"/>
                <w:szCs w:val="18"/>
              </w:rPr>
              <w:t>€ 340</w:t>
            </w:r>
          </w:p>
        </w:tc>
        <w:tc>
          <w:tcPr>
            <w:tcW w:w="142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4C7E498A" w14:textId="77777777" w:rsidR="00B21154" w:rsidRDefault="00000000">
            <w:pPr>
              <w:jc w:val="center"/>
            </w:pPr>
            <w:r>
              <w:rPr>
                <w:sz w:val="18"/>
                <w:szCs w:val="18"/>
              </w:rPr>
              <w:t>50</w:t>
            </w:r>
          </w:p>
        </w:tc>
        <w:tc>
          <w:tcPr>
            <w:tcW w:w="142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23D802B5" w14:textId="77777777" w:rsidR="00B21154" w:rsidRDefault="00000000">
            <w:pPr>
              <w:jc w:val="center"/>
            </w:pPr>
            <w:r>
              <w:rPr>
                <w:sz w:val="18"/>
                <w:szCs w:val="18"/>
              </w:rPr>
              <w:t>100,000</w:t>
            </w:r>
          </w:p>
        </w:tc>
        <w:tc>
          <w:tcPr>
            <w:tcW w:w="142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30ECAFD9" w14:textId="77777777" w:rsidR="00B21154" w:rsidRDefault="00000000">
            <w:pPr>
              <w:jc w:val="center"/>
            </w:pPr>
            <w:r>
              <w:rPr>
                <w:sz w:val="18"/>
                <w:szCs w:val="18"/>
              </w:rPr>
              <w:t>30</w:t>
            </w:r>
          </w:p>
        </w:tc>
        <w:tc>
          <w:tcPr>
            <w:tcW w:w="420" w:type="dxa"/>
            <w:tcBorders>
              <w:top w:val="single" w:sz="4" w:space="0" w:color="BDD0E9"/>
              <w:left w:val="single" w:sz="4" w:space="0" w:color="BDD0E9"/>
              <w:bottom w:val="single" w:sz="4" w:space="0" w:color="BDD0E9"/>
              <w:right w:val="single" w:sz="4" w:space="0" w:color="BDD0E9"/>
            </w:tcBorders>
            <w:shd w:val="clear" w:color="auto" w:fill="EEF4FB"/>
            <w:tcMar>
              <w:top w:w="80" w:type="dxa"/>
              <w:left w:w="120" w:type="dxa"/>
              <w:bottom w:w="80" w:type="dxa"/>
              <w:right w:w="120" w:type="dxa"/>
            </w:tcMar>
            <w:vAlign w:val="center"/>
          </w:tcPr>
          <w:p w14:paraId="0322E65C" w14:textId="77777777" w:rsidR="00B21154" w:rsidRDefault="00000000">
            <w:pPr>
              <w:jc w:val="center"/>
            </w:pPr>
            <w:r>
              <w:rPr>
                <w:sz w:val="18"/>
                <w:szCs w:val="18"/>
              </w:rPr>
              <w:t xml:space="preserve">30 </w:t>
            </w:r>
            <w:proofErr w:type="spellStart"/>
            <w:r>
              <w:rPr>
                <w:sz w:val="18"/>
                <w:szCs w:val="18"/>
              </w:rPr>
              <w:t>days</w:t>
            </w:r>
            <w:proofErr w:type="spellEnd"/>
          </w:p>
        </w:tc>
      </w:tr>
      <w:tr w:rsidR="00B21154" w14:paraId="47E55CCC" w14:textId="77777777">
        <w:tblPrEx>
          <w:tblCellMar>
            <w:top w:w="0" w:type="dxa"/>
            <w:bottom w:w="0" w:type="dxa"/>
          </w:tblCellMar>
        </w:tblPrEx>
        <w:tc>
          <w:tcPr>
            <w:tcW w:w="190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387BD36F" w14:textId="77777777" w:rsidR="00B21154" w:rsidRDefault="00000000">
            <w:pPr>
              <w:jc w:val="center"/>
            </w:pPr>
            <w:proofErr w:type="spellStart"/>
            <w:r>
              <w:rPr>
                <w:sz w:val="18"/>
                <w:szCs w:val="18"/>
              </w:rPr>
              <w:t>Company</w:t>
            </w:r>
            <w:proofErr w:type="spellEnd"/>
            <w:r>
              <w:rPr>
                <w:sz w:val="18"/>
                <w:szCs w:val="18"/>
              </w:rPr>
              <w:t xml:space="preserve"> Pro</w:t>
            </w:r>
          </w:p>
        </w:tc>
        <w:tc>
          <w:tcPr>
            <w:tcW w:w="140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016B1C6D" w14:textId="77777777" w:rsidR="00B21154" w:rsidRDefault="00000000">
            <w:pPr>
              <w:jc w:val="center"/>
            </w:pPr>
            <w:r>
              <w:rPr>
                <w:sz w:val="18"/>
                <w:szCs w:val="18"/>
              </w:rPr>
              <w:t>€ 100</w:t>
            </w:r>
          </w:p>
        </w:tc>
        <w:tc>
          <w:tcPr>
            <w:tcW w:w="130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052E1F93" w14:textId="77777777" w:rsidR="00B21154" w:rsidRDefault="00000000">
            <w:pPr>
              <w:jc w:val="center"/>
            </w:pPr>
            <w:r>
              <w:rPr>
                <w:sz w:val="18"/>
                <w:szCs w:val="18"/>
              </w:rPr>
              <w:t>€ 1,000</w:t>
            </w:r>
          </w:p>
        </w:tc>
        <w:tc>
          <w:tcPr>
            <w:tcW w:w="142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557DF0B1" w14:textId="77777777" w:rsidR="00B21154" w:rsidRDefault="00000000">
            <w:pPr>
              <w:jc w:val="center"/>
            </w:pPr>
            <w:r>
              <w:rPr>
                <w:sz w:val="18"/>
                <w:szCs w:val="18"/>
              </w:rPr>
              <w:t>200</w:t>
            </w:r>
          </w:p>
        </w:tc>
        <w:tc>
          <w:tcPr>
            <w:tcW w:w="142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5B8794AB" w14:textId="77777777" w:rsidR="00B21154" w:rsidRDefault="00000000">
            <w:pPr>
              <w:jc w:val="center"/>
            </w:pPr>
            <w:r>
              <w:rPr>
                <w:sz w:val="18"/>
                <w:szCs w:val="18"/>
              </w:rPr>
              <w:t>1,000,000</w:t>
            </w:r>
          </w:p>
        </w:tc>
        <w:tc>
          <w:tcPr>
            <w:tcW w:w="142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7B5F40F4" w14:textId="77777777" w:rsidR="00B21154" w:rsidRDefault="00000000">
            <w:pPr>
              <w:jc w:val="center"/>
            </w:pPr>
            <w:r>
              <w:rPr>
                <w:sz w:val="18"/>
                <w:szCs w:val="18"/>
              </w:rPr>
              <w:t>200</w:t>
            </w:r>
          </w:p>
        </w:tc>
        <w:tc>
          <w:tcPr>
            <w:tcW w:w="420" w:type="dxa"/>
            <w:tcBorders>
              <w:top w:val="single" w:sz="4" w:space="0" w:color="BDD0E9"/>
              <w:left w:val="single" w:sz="4" w:space="0" w:color="BDD0E9"/>
              <w:bottom w:val="single" w:sz="4" w:space="0" w:color="BDD0E9"/>
              <w:right w:val="single" w:sz="4" w:space="0" w:color="BDD0E9"/>
            </w:tcBorders>
            <w:shd w:val="clear" w:color="auto" w:fill="FFFFFF"/>
            <w:tcMar>
              <w:top w:w="80" w:type="dxa"/>
              <w:left w:w="120" w:type="dxa"/>
              <w:bottom w:w="80" w:type="dxa"/>
              <w:right w:w="120" w:type="dxa"/>
            </w:tcMar>
            <w:vAlign w:val="center"/>
          </w:tcPr>
          <w:p w14:paraId="104BD2DF" w14:textId="77777777" w:rsidR="00B21154" w:rsidRDefault="00000000">
            <w:pPr>
              <w:jc w:val="center"/>
            </w:pPr>
            <w:r>
              <w:rPr>
                <w:sz w:val="18"/>
                <w:szCs w:val="18"/>
              </w:rPr>
              <w:t xml:space="preserve">30 </w:t>
            </w:r>
            <w:proofErr w:type="spellStart"/>
            <w:r>
              <w:rPr>
                <w:sz w:val="18"/>
                <w:szCs w:val="18"/>
              </w:rPr>
              <w:t>days</w:t>
            </w:r>
            <w:proofErr w:type="spellEnd"/>
          </w:p>
        </w:tc>
      </w:tr>
    </w:tbl>
    <w:p w14:paraId="4525E942" w14:textId="77777777" w:rsidR="00B21154" w:rsidRDefault="00B21154">
      <w:pPr>
        <w:spacing w:before="120"/>
      </w:pPr>
    </w:p>
    <w:p w14:paraId="5A725913" w14:textId="77777777" w:rsidR="00B21154" w:rsidRDefault="00000000">
      <w:pPr>
        <w:spacing w:before="80" w:after="80"/>
        <w:jc w:val="both"/>
      </w:pPr>
      <w:proofErr w:type="spellStart"/>
      <w:r>
        <w:t>Additional</w:t>
      </w:r>
      <w:proofErr w:type="spellEnd"/>
      <w:r>
        <w:t xml:space="preserve"> per-</w:t>
      </w:r>
      <w:proofErr w:type="spellStart"/>
      <w:r>
        <w:t>tier</w:t>
      </w:r>
      <w:proofErr w:type="spellEnd"/>
      <w:r>
        <w:t xml:space="preserve"> </w:t>
      </w:r>
      <w:proofErr w:type="spellStart"/>
      <w:r>
        <w:t>limits</w:t>
      </w:r>
      <w:proofErr w:type="spellEnd"/>
      <w:r>
        <w:t xml:space="preserve"> on </w:t>
      </w:r>
      <w:proofErr w:type="spellStart"/>
      <w:r>
        <w:t>picture</w:t>
      </w:r>
      <w:proofErr w:type="spellEnd"/>
      <w:r>
        <w:t xml:space="preserve"> </w:t>
      </w:r>
      <w:proofErr w:type="spellStart"/>
      <w:r>
        <w:t>storage</w:t>
      </w:r>
      <w:proofErr w:type="spellEnd"/>
      <w:r>
        <w:t xml:space="preserve"> and </w:t>
      </w:r>
      <w:proofErr w:type="spellStart"/>
      <w:r>
        <w:t>project</w:t>
      </w:r>
      <w:proofErr w:type="spellEnd"/>
      <w:r>
        <w:t xml:space="preserve"> </w:t>
      </w:r>
      <w:proofErr w:type="spellStart"/>
      <w:r>
        <w:t>data</w:t>
      </w:r>
      <w:proofErr w:type="spellEnd"/>
      <w:r>
        <w:t xml:space="preserve"> </w:t>
      </w:r>
      <w:proofErr w:type="spellStart"/>
      <w:r>
        <w:t>retention</w:t>
      </w:r>
      <w:proofErr w:type="spellEnd"/>
      <w:r>
        <w:t xml:space="preserve"> </w:t>
      </w:r>
      <w:proofErr w:type="spellStart"/>
      <w:r>
        <w:t>apply</w:t>
      </w:r>
      <w:proofErr w:type="spellEnd"/>
      <w:r>
        <w:t xml:space="preserve"> as set </w:t>
      </w:r>
      <w:proofErr w:type="spellStart"/>
      <w:r>
        <w:t>out</w:t>
      </w:r>
      <w:proofErr w:type="spellEnd"/>
      <w:r>
        <w:t xml:space="preserve"> in </w:t>
      </w:r>
      <w:proofErr w:type="spellStart"/>
      <w:r>
        <w:t>the</w:t>
      </w:r>
      <w:proofErr w:type="spellEnd"/>
      <w:r>
        <w:t xml:space="preserve"> </w:t>
      </w:r>
      <w:proofErr w:type="spellStart"/>
      <w:r>
        <w:t>then-current</w:t>
      </w:r>
      <w:proofErr w:type="spellEnd"/>
      <w:r>
        <w:t xml:space="preserve"> </w:t>
      </w:r>
      <w:proofErr w:type="spellStart"/>
      <w:r>
        <w:t>Subscription</w:t>
      </w:r>
      <w:proofErr w:type="spellEnd"/>
      <w:r>
        <w:t xml:space="preserve"> </w:t>
      </w:r>
      <w:proofErr w:type="spellStart"/>
      <w:r>
        <w:t>details</w:t>
      </w:r>
      <w:proofErr w:type="spellEnd"/>
      <w:r>
        <w:t xml:space="preserve"> </w:t>
      </w:r>
      <w:proofErr w:type="spellStart"/>
      <w:r>
        <w:t>page</w:t>
      </w:r>
      <w:proofErr w:type="spellEnd"/>
      <w:r>
        <w:t xml:space="preserve"> </w:t>
      </w:r>
      <w:proofErr w:type="spellStart"/>
      <w:r>
        <w:t>within</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which</w:t>
      </w:r>
      <w:proofErr w:type="spellEnd"/>
      <w:r>
        <w:t xml:space="preserve"> </w:t>
      </w:r>
      <w:proofErr w:type="spellStart"/>
      <w:r>
        <w:t>may</w:t>
      </w:r>
      <w:proofErr w:type="spellEnd"/>
      <w:r>
        <w:t xml:space="preserve"> </w:t>
      </w:r>
      <w:proofErr w:type="spellStart"/>
      <w:r>
        <w:t>be</w:t>
      </w:r>
      <w:proofErr w:type="spellEnd"/>
      <w:r>
        <w:t xml:space="preserve"> </w:t>
      </w:r>
      <w:proofErr w:type="spellStart"/>
      <w:r>
        <w:t>updated</w:t>
      </w:r>
      <w:proofErr w:type="spellEnd"/>
      <w:r>
        <w:t xml:space="preserve"> </w:t>
      </w:r>
      <w:proofErr w:type="spellStart"/>
      <w:r>
        <w:t>from</w:t>
      </w:r>
      <w:proofErr w:type="spellEnd"/>
      <w:r>
        <w:t xml:space="preserve"> </w:t>
      </w:r>
      <w:proofErr w:type="spellStart"/>
      <w:r>
        <w:t>time</w:t>
      </w:r>
      <w:proofErr w:type="spellEnd"/>
      <w:r>
        <w:t xml:space="preserve"> to </w:t>
      </w:r>
      <w:proofErr w:type="spellStart"/>
      <w:r>
        <w:t>time</w:t>
      </w:r>
      <w:proofErr w:type="spellEnd"/>
      <w:r>
        <w:t>.</w:t>
      </w:r>
    </w:p>
    <w:p w14:paraId="6FD00E68" w14:textId="77777777" w:rsidR="00B21154" w:rsidRDefault="00000000">
      <w:pPr>
        <w:pStyle w:val="Nadpis2"/>
      </w:pPr>
      <w:r>
        <w:t xml:space="preserve">7.2  </w:t>
      </w:r>
      <w:proofErr w:type="spellStart"/>
      <w:r>
        <w:t>Billing</w:t>
      </w:r>
      <w:proofErr w:type="spellEnd"/>
      <w:r>
        <w:t xml:space="preserve"> and </w:t>
      </w:r>
      <w:proofErr w:type="spellStart"/>
      <w:r>
        <w:t>Renewal</w:t>
      </w:r>
      <w:proofErr w:type="spellEnd"/>
    </w:p>
    <w:p w14:paraId="1BC5AA30" w14:textId="77777777" w:rsidR="00B21154" w:rsidRDefault="00000000">
      <w:pPr>
        <w:spacing w:before="80" w:after="80"/>
        <w:jc w:val="both"/>
      </w:pPr>
      <w:proofErr w:type="spellStart"/>
      <w:r>
        <w:t>Subscriptions</w:t>
      </w:r>
      <w:proofErr w:type="spellEnd"/>
      <w:r>
        <w:t xml:space="preserve"> are </w:t>
      </w:r>
      <w:proofErr w:type="spellStart"/>
      <w:r>
        <w:t>billed</w:t>
      </w:r>
      <w:proofErr w:type="spellEnd"/>
      <w:r>
        <w:t xml:space="preserve"> on a </w:t>
      </w:r>
      <w:proofErr w:type="spellStart"/>
      <w:r>
        <w:t>monthly</w:t>
      </w:r>
      <w:proofErr w:type="spellEnd"/>
      <w:r>
        <w:t xml:space="preserve"> or </w:t>
      </w:r>
      <w:proofErr w:type="spellStart"/>
      <w:r>
        <w:t>annual</w:t>
      </w:r>
      <w:proofErr w:type="spellEnd"/>
      <w:r>
        <w:t xml:space="preserve"> </w:t>
      </w:r>
      <w:proofErr w:type="spellStart"/>
      <w:r>
        <w:t>basis</w:t>
      </w:r>
      <w:proofErr w:type="spellEnd"/>
      <w:r>
        <w:t xml:space="preserve">, as </w:t>
      </w:r>
      <w:proofErr w:type="spellStart"/>
      <w:r>
        <w:t>selected</w:t>
      </w:r>
      <w:proofErr w:type="spellEnd"/>
      <w:r>
        <w:t xml:space="preserve"> at </w:t>
      </w:r>
      <w:proofErr w:type="spellStart"/>
      <w:r>
        <w:t>the</w:t>
      </w:r>
      <w:proofErr w:type="spellEnd"/>
      <w:r>
        <w:t xml:space="preserve"> </w:t>
      </w:r>
      <w:proofErr w:type="spellStart"/>
      <w:r>
        <w:t>time</w:t>
      </w:r>
      <w:proofErr w:type="spellEnd"/>
      <w:r>
        <w:t xml:space="preserve"> of </w:t>
      </w:r>
      <w:proofErr w:type="spellStart"/>
      <w:r>
        <w:t>purchase</w:t>
      </w:r>
      <w:proofErr w:type="spellEnd"/>
      <w:r>
        <w:t xml:space="preserve">. </w:t>
      </w:r>
      <w:proofErr w:type="spellStart"/>
      <w:r>
        <w:t>Subscriptions</w:t>
      </w:r>
      <w:proofErr w:type="spellEnd"/>
      <w:r>
        <w:t xml:space="preserve"> </w:t>
      </w:r>
      <w:proofErr w:type="spellStart"/>
      <w:r>
        <w:t>automatically</w:t>
      </w:r>
      <w:proofErr w:type="spellEnd"/>
      <w:r>
        <w:t xml:space="preserve"> </w:t>
      </w:r>
      <w:proofErr w:type="spellStart"/>
      <w:r>
        <w:t>renew</w:t>
      </w:r>
      <w:proofErr w:type="spellEnd"/>
      <w:r>
        <w:t xml:space="preserve"> at </w:t>
      </w:r>
      <w:proofErr w:type="spellStart"/>
      <w:r>
        <w:t>the</w:t>
      </w:r>
      <w:proofErr w:type="spellEnd"/>
      <w:r>
        <w:t xml:space="preserve"> end of </w:t>
      </w:r>
      <w:proofErr w:type="spellStart"/>
      <w:r>
        <w:t>each</w:t>
      </w:r>
      <w:proofErr w:type="spellEnd"/>
      <w:r>
        <w:t xml:space="preserve"> </w:t>
      </w:r>
      <w:proofErr w:type="spellStart"/>
      <w:r>
        <w:t>billing</w:t>
      </w:r>
      <w:proofErr w:type="spellEnd"/>
      <w:r>
        <w:t xml:space="preserve"> </w:t>
      </w:r>
      <w:proofErr w:type="spellStart"/>
      <w:r>
        <w:t>period</w:t>
      </w:r>
      <w:proofErr w:type="spellEnd"/>
      <w:r>
        <w:t xml:space="preserve"> </w:t>
      </w:r>
      <w:proofErr w:type="spellStart"/>
      <w:r>
        <w:t>unless</w:t>
      </w:r>
      <w:proofErr w:type="spellEnd"/>
      <w:r>
        <w:t xml:space="preserve"> </w:t>
      </w:r>
      <w:proofErr w:type="spellStart"/>
      <w:r>
        <w:t>cancelled</w:t>
      </w:r>
      <w:proofErr w:type="spellEnd"/>
      <w:r>
        <w:t xml:space="preserve"> at </w:t>
      </w:r>
      <w:proofErr w:type="spellStart"/>
      <w:r>
        <w:t>least</w:t>
      </w:r>
      <w:proofErr w:type="spellEnd"/>
      <w:r>
        <w:t xml:space="preserve"> 24 </w:t>
      </w:r>
      <w:proofErr w:type="spellStart"/>
      <w:r>
        <w:t>hours</w:t>
      </w:r>
      <w:proofErr w:type="spellEnd"/>
      <w:r>
        <w:t xml:space="preserve"> </w:t>
      </w:r>
      <w:proofErr w:type="spellStart"/>
      <w:r>
        <w:t>before</w:t>
      </w:r>
      <w:proofErr w:type="spellEnd"/>
      <w:r>
        <w:t xml:space="preserve"> </w:t>
      </w:r>
      <w:proofErr w:type="spellStart"/>
      <w:r>
        <w:t>the</w:t>
      </w:r>
      <w:proofErr w:type="spellEnd"/>
      <w:r>
        <w:t xml:space="preserve"> </w:t>
      </w:r>
      <w:proofErr w:type="spellStart"/>
      <w:r>
        <w:t>renewal</w:t>
      </w:r>
      <w:proofErr w:type="spellEnd"/>
      <w:r>
        <w:t xml:space="preserve"> </w:t>
      </w:r>
      <w:proofErr w:type="spellStart"/>
      <w:r>
        <w:t>date</w:t>
      </w:r>
      <w:proofErr w:type="spellEnd"/>
      <w:r>
        <w:t xml:space="preserve">. </w:t>
      </w:r>
      <w:proofErr w:type="spellStart"/>
      <w:r>
        <w:t>Licensor</w:t>
      </w:r>
      <w:proofErr w:type="spellEnd"/>
      <w:r>
        <w:t xml:space="preserve"> </w:t>
      </w:r>
      <w:proofErr w:type="spellStart"/>
      <w:r>
        <w:t>reserves</w:t>
      </w:r>
      <w:proofErr w:type="spellEnd"/>
      <w:r>
        <w:t xml:space="preserve"> </w:t>
      </w:r>
      <w:proofErr w:type="spellStart"/>
      <w:r>
        <w:t>the</w:t>
      </w:r>
      <w:proofErr w:type="spellEnd"/>
      <w:r>
        <w:t xml:space="preserve"> </w:t>
      </w:r>
      <w:proofErr w:type="spellStart"/>
      <w:r>
        <w:t>right</w:t>
      </w:r>
      <w:proofErr w:type="spellEnd"/>
      <w:r>
        <w:t xml:space="preserve"> to change </w:t>
      </w:r>
      <w:proofErr w:type="spellStart"/>
      <w:r>
        <w:t>Subscription</w:t>
      </w:r>
      <w:proofErr w:type="spellEnd"/>
      <w:r>
        <w:t xml:space="preserve"> </w:t>
      </w:r>
      <w:proofErr w:type="spellStart"/>
      <w:r>
        <w:t>prices</w:t>
      </w:r>
      <w:proofErr w:type="spellEnd"/>
      <w:r>
        <w:t xml:space="preserve"> </w:t>
      </w:r>
      <w:proofErr w:type="spellStart"/>
      <w:r>
        <w:t>upon</w:t>
      </w:r>
      <w:proofErr w:type="spellEnd"/>
      <w:r>
        <w:t xml:space="preserve"> </w:t>
      </w:r>
      <w:proofErr w:type="spellStart"/>
      <w:r>
        <w:t>not</w:t>
      </w:r>
      <w:proofErr w:type="spellEnd"/>
      <w:r>
        <w:t xml:space="preserve"> </w:t>
      </w:r>
      <w:proofErr w:type="spellStart"/>
      <w:r>
        <w:t>less</w:t>
      </w:r>
      <w:proofErr w:type="spellEnd"/>
      <w:r>
        <w:t xml:space="preserve"> </w:t>
      </w:r>
      <w:proofErr w:type="spellStart"/>
      <w:r>
        <w:t>than</w:t>
      </w:r>
      <w:proofErr w:type="spellEnd"/>
      <w:r>
        <w:t xml:space="preserve"> 30 </w:t>
      </w:r>
      <w:proofErr w:type="spellStart"/>
      <w:r>
        <w:t>days</w:t>
      </w:r>
      <w:proofErr w:type="spellEnd"/>
      <w:r>
        <w:t xml:space="preserve">’ prior </w:t>
      </w:r>
      <w:proofErr w:type="spellStart"/>
      <w:r>
        <w:t>written</w:t>
      </w:r>
      <w:proofErr w:type="spellEnd"/>
      <w:r>
        <w:t xml:space="preserve"> </w:t>
      </w:r>
      <w:proofErr w:type="spellStart"/>
      <w:r>
        <w:t>notice</w:t>
      </w:r>
      <w:proofErr w:type="spellEnd"/>
      <w:r>
        <w:t>.</w:t>
      </w:r>
    </w:p>
    <w:p w14:paraId="091EB767" w14:textId="77777777" w:rsidR="00B21154" w:rsidRDefault="00000000">
      <w:pPr>
        <w:pStyle w:val="Nadpis2"/>
      </w:pPr>
      <w:r>
        <w:t xml:space="preserve">7.3  </w:t>
      </w:r>
      <w:proofErr w:type="spellStart"/>
      <w:r>
        <w:t>Taxes</w:t>
      </w:r>
      <w:proofErr w:type="spellEnd"/>
    </w:p>
    <w:p w14:paraId="7A6E943A" w14:textId="77777777" w:rsidR="00B21154" w:rsidRDefault="00000000">
      <w:pPr>
        <w:spacing w:before="80" w:after="80"/>
        <w:jc w:val="both"/>
      </w:pPr>
      <w:proofErr w:type="spellStart"/>
      <w:r>
        <w:t>Subscription</w:t>
      </w:r>
      <w:proofErr w:type="spellEnd"/>
      <w:r>
        <w:t xml:space="preserve"> </w:t>
      </w:r>
      <w:proofErr w:type="spellStart"/>
      <w:r>
        <w:t>fees</w:t>
      </w:r>
      <w:proofErr w:type="spellEnd"/>
      <w:r>
        <w:t xml:space="preserve"> are </w:t>
      </w:r>
      <w:proofErr w:type="spellStart"/>
      <w:r>
        <w:t>exclusive</w:t>
      </w:r>
      <w:proofErr w:type="spellEnd"/>
      <w:r>
        <w:t xml:space="preserve"> of </w:t>
      </w:r>
      <w:proofErr w:type="spellStart"/>
      <w:r>
        <w:t>all</w:t>
      </w:r>
      <w:proofErr w:type="spellEnd"/>
      <w:r>
        <w:t xml:space="preserve"> </w:t>
      </w:r>
      <w:proofErr w:type="spellStart"/>
      <w:r>
        <w:t>applicable</w:t>
      </w:r>
      <w:proofErr w:type="spellEnd"/>
      <w:r>
        <w:t xml:space="preserve"> </w:t>
      </w:r>
      <w:proofErr w:type="spellStart"/>
      <w:r>
        <w:t>taxes</w:t>
      </w:r>
      <w:proofErr w:type="spellEnd"/>
      <w:r>
        <w:t xml:space="preserve">, </w:t>
      </w:r>
      <w:proofErr w:type="spellStart"/>
      <w:r>
        <w:t>levies</w:t>
      </w:r>
      <w:proofErr w:type="spellEnd"/>
      <w:r>
        <w:t xml:space="preserve">, and </w:t>
      </w:r>
      <w:proofErr w:type="spellStart"/>
      <w:r>
        <w:t>duties</w:t>
      </w:r>
      <w:proofErr w:type="spellEnd"/>
      <w:r>
        <w:t xml:space="preserve">. </w:t>
      </w:r>
      <w:proofErr w:type="spellStart"/>
      <w:r>
        <w:t>You</w:t>
      </w:r>
      <w:proofErr w:type="spellEnd"/>
      <w:r>
        <w:t xml:space="preserve"> are </w:t>
      </w:r>
      <w:proofErr w:type="spellStart"/>
      <w:r>
        <w:t>responsible</w:t>
      </w:r>
      <w:proofErr w:type="spellEnd"/>
      <w:r>
        <w:t xml:space="preserve"> </w:t>
      </w:r>
      <w:proofErr w:type="spellStart"/>
      <w:r>
        <w:t>for</w:t>
      </w:r>
      <w:proofErr w:type="spellEnd"/>
      <w:r>
        <w:t xml:space="preserve"> </w:t>
      </w:r>
      <w:proofErr w:type="spellStart"/>
      <w:r>
        <w:t>paying</w:t>
      </w:r>
      <w:proofErr w:type="spellEnd"/>
      <w:r>
        <w:t xml:space="preserve"> </w:t>
      </w:r>
      <w:proofErr w:type="spellStart"/>
      <w:r>
        <w:t>all</w:t>
      </w:r>
      <w:proofErr w:type="spellEnd"/>
      <w:r>
        <w:t xml:space="preserve"> </w:t>
      </w:r>
      <w:proofErr w:type="spellStart"/>
      <w:r>
        <w:t>such</w:t>
      </w:r>
      <w:proofErr w:type="spellEnd"/>
      <w:r>
        <w:t xml:space="preserve"> </w:t>
      </w:r>
      <w:proofErr w:type="spellStart"/>
      <w:r>
        <w:t>taxes</w:t>
      </w:r>
      <w:proofErr w:type="spellEnd"/>
      <w:r>
        <w:t xml:space="preserve"> </w:t>
      </w:r>
      <w:proofErr w:type="spellStart"/>
      <w:r>
        <w:t>arising</w:t>
      </w:r>
      <w:proofErr w:type="spellEnd"/>
      <w:r>
        <w:t xml:space="preserve"> in </w:t>
      </w:r>
      <w:proofErr w:type="spellStart"/>
      <w:r>
        <w:t>connection</w:t>
      </w:r>
      <w:proofErr w:type="spellEnd"/>
      <w:r>
        <w:t xml:space="preserve"> </w:t>
      </w:r>
      <w:proofErr w:type="spellStart"/>
      <w:r>
        <w:t>with</w:t>
      </w:r>
      <w:proofErr w:type="spellEnd"/>
      <w:r>
        <w:t xml:space="preserve"> </w:t>
      </w:r>
      <w:proofErr w:type="spellStart"/>
      <w:r>
        <w:t>your</w:t>
      </w:r>
      <w:proofErr w:type="spellEnd"/>
      <w:r>
        <w:t xml:space="preserve"> </w:t>
      </w:r>
      <w:proofErr w:type="spellStart"/>
      <w:r>
        <w:t>use</w:t>
      </w:r>
      <w:proofErr w:type="spellEnd"/>
      <w:r>
        <w:t xml:space="preserve"> of </w:t>
      </w:r>
      <w:proofErr w:type="spellStart"/>
      <w:r>
        <w:t>the</w:t>
      </w:r>
      <w:proofErr w:type="spellEnd"/>
      <w:r>
        <w:t xml:space="preserve"> </w:t>
      </w:r>
      <w:proofErr w:type="spellStart"/>
      <w:r>
        <w:t>Application</w:t>
      </w:r>
      <w:proofErr w:type="spellEnd"/>
      <w:r>
        <w:t>.</w:t>
      </w:r>
    </w:p>
    <w:p w14:paraId="7F395C8B" w14:textId="77777777" w:rsidR="00B21154" w:rsidRDefault="00000000">
      <w:pPr>
        <w:pStyle w:val="Nadpis2"/>
      </w:pPr>
      <w:r>
        <w:t xml:space="preserve">7.4  </w:t>
      </w:r>
      <w:proofErr w:type="spellStart"/>
      <w:r>
        <w:t>Refunds</w:t>
      </w:r>
      <w:proofErr w:type="spellEnd"/>
    </w:p>
    <w:p w14:paraId="56A03ADA" w14:textId="77777777" w:rsidR="00B21154" w:rsidRDefault="00000000">
      <w:pPr>
        <w:spacing w:before="80" w:after="80"/>
        <w:jc w:val="both"/>
      </w:pPr>
      <w:proofErr w:type="spellStart"/>
      <w:r>
        <w:t>Except</w:t>
      </w:r>
      <w:proofErr w:type="spellEnd"/>
      <w:r>
        <w:t xml:space="preserve"> as </w:t>
      </w:r>
      <w:proofErr w:type="spellStart"/>
      <w:r>
        <w:t>required</w:t>
      </w:r>
      <w:proofErr w:type="spellEnd"/>
      <w:r>
        <w:t xml:space="preserve"> by </w:t>
      </w:r>
      <w:proofErr w:type="spellStart"/>
      <w:r>
        <w:t>applicable</w:t>
      </w:r>
      <w:proofErr w:type="spellEnd"/>
      <w:r>
        <w:t xml:space="preserve"> </w:t>
      </w:r>
      <w:proofErr w:type="spellStart"/>
      <w:r>
        <w:t>law</w:t>
      </w:r>
      <w:proofErr w:type="spellEnd"/>
      <w:r>
        <w:t xml:space="preserve">, </w:t>
      </w:r>
      <w:proofErr w:type="spellStart"/>
      <w:r>
        <w:t>Subscription</w:t>
      </w:r>
      <w:proofErr w:type="spellEnd"/>
      <w:r>
        <w:t xml:space="preserve"> </w:t>
      </w:r>
      <w:proofErr w:type="spellStart"/>
      <w:r>
        <w:t>fees</w:t>
      </w:r>
      <w:proofErr w:type="spellEnd"/>
      <w:r>
        <w:t xml:space="preserve"> are </w:t>
      </w:r>
      <w:proofErr w:type="spellStart"/>
      <w:r>
        <w:t>non-refundable</w:t>
      </w:r>
      <w:proofErr w:type="spellEnd"/>
      <w:r>
        <w:t xml:space="preserve">. </w:t>
      </w:r>
      <w:proofErr w:type="spellStart"/>
      <w:r>
        <w:t>If</w:t>
      </w:r>
      <w:proofErr w:type="spellEnd"/>
      <w:r>
        <w:t xml:space="preserve"> </w:t>
      </w:r>
      <w:proofErr w:type="spellStart"/>
      <w:r>
        <w:t>you</w:t>
      </w:r>
      <w:proofErr w:type="spellEnd"/>
      <w:r>
        <w:t xml:space="preserve"> </w:t>
      </w:r>
      <w:proofErr w:type="spellStart"/>
      <w:r>
        <w:t>cancel</w:t>
      </w:r>
      <w:proofErr w:type="spellEnd"/>
      <w:r>
        <w:t xml:space="preserve"> </w:t>
      </w:r>
      <w:proofErr w:type="spellStart"/>
      <w:r>
        <w:t>mid-period</w:t>
      </w:r>
      <w:proofErr w:type="spellEnd"/>
      <w:r>
        <w:t xml:space="preserve">, </w:t>
      </w:r>
      <w:proofErr w:type="spellStart"/>
      <w:r>
        <w:t>your</w:t>
      </w:r>
      <w:proofErr w:type="spellEnd"/>
      <w:r>
        <w:t xml:space="preserve"> </w:t>
      </w:r>
      <w:proofErr w:type="spellStart"/>
      <w:r>
        <w:t>access</w:t>
      </w:r>
      <w:proofErr w:type="spellEnd"/>
      <w:r>
        <w:t xml:space="preserve"> </w:t>
      </w:r>
      <w:proofErr w:type="spellStart"/>
      <w:r>
        <w:t>will</w:t>
      </w:r>
      <w:proofErr w:type="spellEnd"/>
      <w:r>
        <w:t xml:space="preserve"> </w:t>
      </w:r>
      <w:proofErr w:type="spellStart"/>
      <w:r>
        <w:t>continue</w:t>
      </w:r>
      <w:proofErr w:type="spellEnd"/>
      <w:r>
        <w:t xml:space="preserve"> </w:t>
      </w:r>
      <w:proofErr w:type="spellStart"/>
      <w:r>
        <w:t>until</w:t>
      </w:r>
      <w:proofErr w:type="spellEnd"/>
      <w:r>
        <w:t xml:space="preserve"> </w:t>
      </w:r>
      <w:proofErr w:type="spellStart"/>
      <w:r>
        <w:t>the</w:t>
      </w:r>
      <w:proofErr w:type="spellEnd"/>
      <w:r>
        <w:t xml:space="preserve"> end of </w:t>
      </w:r>
      <w:proofErr w:type="spellStart"/>
      <w:r>
        <w:t>the</w:t>
      </w:r>
      <w:proofErr w:type="spellEnd"/>
      <w:r>
        <w:t xml:space="preserve"> </w:t>
      </w:r>
      <w:proofErr w:type="spellStart"/>
      <w:r>
        <w:t>paid</w:t>
      </w:r>
      <w:proofErr w:type="spellEnd"/>
      <w:r>
        <w:t xml:space="preserve"> </w:t>
      </w:r>
      <w:proofErr w:type="spellStart"/>
      <w:r>
        <w:t>period</w:t>
      </w:r>
      <w:proofErr w:type="spellEnd"/>
      <w:r>
        <w:t xml:space="preserve"> and </w:t>
      </w:r>
      <w:proofErr w:type="spellStart"/>
      <w:r>
        <w:t>will</w:t>
      </w:r>
      <w:proofErr w:type="spellEnd"/>
      <w:r>
        <w:t xml:space="preserve"> </w:t>
      </w:r>
      <w:proofErr w:type="spellStart"/>
      <w:r>
        <w:t>not</w:t>
      </w:r>
      <w:proofErr w:type="spellEnd"/>
      <w:r>
        <w:t xml:space="preserve"> </w:t>
      </w:r>
      <w:proofErr w:type="spellStart"/>
      <w:r>
        <w:t>renew</w:t>
      </w:r>
      <w:proofErr w:type="spellEnd"/>
      <w:r>
        <w:t xml:space="preserve"> </w:t>
      </w:r>
      <w:proofErr w:type="spellStart"/>
      <w:r>
        <w:t>thereafter</w:t>
      </w:r>
      <w:proofErr w:type="spellEnd"/>
      <w:r>
        <w:t>.</w:t>
      </w:r>
    </w:p>
    <w:p w14:paraId="5BFEAEDC" w14:textId="77777777" w:rsidR="00B21154" w:rsidRDefault="00000000">
      <w:pPr>
        <w:pStyle w:val="Nadpis2"/>
      </w:pPr>
      <w:r>
        <w:t xml:space="preserve">7.5  </w:t>
      </w:r>
      <w:proofErr w:type="spellStart"/>
      <w:r>
        <w:t>Tier</w:t>
      </w:r>
      <w:proofErr w:type="spellEnd"/>
      <w:r>
        <w:t xml:space="preserve"> </w:t>
      </w:r>
      <w:proofErr w:type="spellStart"/>
      <w:r>
        <w:t>Downgrades</w:t>
      </w:r>
      <w:proofErr w:type="spellEnd"/>
    </w:p>
    <w:p w14:paraId="54871CD1" w14:textId="77777777" w:rsidR="00B21154" w:rsidRDefault="00000000">
      <w:pPr>
        <w:spacing w:before="80" w:after="80"/>
        <w:jc w:val="both"/>
      </w:pPr>
      <w:proofErr w:type="spellStart"/>
      <w:r>
        <w:t>If</w:t>
      </w:r>
      <w:proofErr w:type="spellEnd"/>
      <w:r>
        <w:t xml:space="preserve"> </w:t>
      </w:r>
      <w:proofErr w:type="spellStart"/>
      <w:r>
        <w:t>you</w:t>
      </w:r>
      <w:proofErr w:type="spellEnd"/>
      <w:r>
        <w:t xml:space="preserve"> </w:t>
      </w:r>
      <w:proofErr w:type="spellStart"/>
      <w:r>
        <w:t>downgrade</w:t>
      </w:r>
      <w:proofErr w:type="spellEnd"/>
      <w:r>
        <w:t xml:space="preserve"> to a </w:t>
      </w:r>
      <w:proofErr w:type="spellStart"/>
      <w:r>
        <w:t>lower</w:t>
      </w:r>
      <w:proofErr w:type="spellEnd"/>
      <w:r>
        <w:t xml:space="preserve"> </w:t>
      </w:r>
      <w:proofErr w:type="spellStart"/>
      <w:r>
        <w:t>Subscription</w:t>
      </w:r>
      <w:proofErr w:type="spellEnd"/>
      <w:r>
        <w:t xml:space="preserve"> </w:t>
      </w:r>
      <w:proofErr w:type="spellStart"/>
      <w:r>
        <w:t>tier</w:t>
      </w:r>
      <w:proofErr w:type="spellEnd"/>
      <w:r>
        <w:t xml:space="preserve">, </w:t>
      </w:r>
      <w:proofErr w:type="spellStart"/>
      <w:r>
        <w:t>limits</w:t>
      </w:r>
      <w:proofErr w:type="spellEnd"/>
      <w:r>
        <w:t xml:space="preserve"> </w:t>
      </w:r>
      <w:proofErr w:type="spellStart"/>
      <w:r>
        <w:t>applicable</w:t>
      </w:r>
      <w:proofErr w:type="spellEnd"/>
      <w:r>
        <w:t xml:space="preserve"> to </w:t>
      </w:r>
      <w:proofErr w:type="spellStart"/>
      <w:r>
        <w:t>the</w:t>
      </w:r>
      <w:proofErr w:type="spellEnd"/>
      <w:r>
        <w:t xml:space="preserve"> new </w:t>
      </w:r>
      <w:proofErr w:type="spellStart"/>
      <w:r>
        <w:t>tier</w:t>
      </w:r>
      <w:proofErr w:type="spellEnd"/>
      <w:r>
        <w:t xml:space="preserve"> </w:t>
      </w:r>
      <w:proofErr w:type="spellStart"/>
      <w:r>
        <w:t>take</w:t>
      </w:r>
      <w:proofErr w:type="spellEnd"/>
      <w:r>
        <w:t xml:space="preserve"> </w:t>
      </w:r>
      <w:proofErr w:type="spellStart"/>
      <w:r>
        <w:t>effect</w:t>
      </w:r>
      <w:proofErr w:type="spellEnd"/>
      <w:r>
        <w:t xml:space="preserve"> at </w:t>
      </w:r>
      <w:proofErr w:type="spellStart"/>
      <w:r>
        <w:t>the</w:t>
      </w:r>
      <w:proofErr w:type="spellEnd"/>
      <w:r>
        <w:t xml:space="preserve"> </w:t>
      </w:r>
      <w:proofErr w:type="spellStart"/>
      <w:r>
        <w:t>start</w:t>
      </w:r>
      <w:proofErr w:type="spellEnd"/>
      <w:r>
        <w:t xml:space="preserve"> of </w:t>
      </w:r>
      <w:proofErr w:type="spellStart"/>
      <w:r>
        <w:t>the</w:t>
      </w:r>
      <w:proofErr w:type="spellEnd"/>
      <w:r>
        <w:t xml:space="preserve"> </w:t>
      </w:r>
      <w:proofErr w:type="spellStart"/>
      <w:r>
        <w:t>next</w:t>
      </w:r>
      <w:proofErr w:type="spellEnd"/>
      <w:r>
        <w:t xml:space="preserve"> </w:t>
      </w:r>
      <w:proofErr w:type="spellStart"/>
      <w:r>
        <w:t>billing</w:t>
      </w:r>
      <w:proofErr w:type="spellEnd"/>
      <w:r>
        <w:t xml:space="preserve"> </w:t>
      </w:r>
      <w:proofErr w:type="spellStart"/>
      <w:r>
        <w:t>period</w:t>
      </w:r>
      <w:proofErr w:type="spellEnd"/>
      <w:r>
        <w:t xml:space="preserve">. </w:t>
      </w:r>
      <w:proofErr w:type="spellStart"/>
      <w:r>
        <w:t>If</w:t>
      </w:r>
      <w:proofErr w:type="spellEnd"/>
      <w:r>
        <w:t xml:space="preserve"> </w:t>
      </w:r>
      <w:proofErr w:type="spellStart"/>
      <w:r>
        <w:t>your</w:t>
      </w:r>
      <w:proofErr w:type="spellEnd"/>
      <w:r>
        <w:t xml:space="preserve"> </w:t>
      </w:r>
      <w:proofErr w:type="spellStart"/>
      <w:r>
        <w:t>existing</w:t>
      </w:r>
      <w:proofErr w:type="spellEnd"/>
      <w:r>
        <w:t xml:space="preserve"> </w:t>
      </w:r>
      <w:proofErr w:type="spellStart"/>
      <w:r>
        <w:t>data</w:t>
      </w:r>
      <w:proofErr w:type="spellEnd"/>
      <w:r>
        <w:t xml:space="preserve"> </w:t>
      </w:r>
      <w:proofErr w:type="spellStart"/>
      <w:r>
        <w:t>exceeds</w:t>
      </w:r>
      <w:proofErr w:type="spellEnd"/>
      <w:r>
        <w:t xml:space="preserve"> </w:t>
      </w:r>
      <w:proofErr w:type="spellStart"/>
      <w:r>
        <w:t>the</w:t>
      </w:r>
      <w:proofErr w:type="spellEnd"/>
      <w:r>
        <w:t xml:space="preserve"> </w:t>
      </w:r>
      <w:proofErr w:type="spellStart"/>
      <w:r>
        <w:t>limits</w:t>
      </w:r>
      <w:proofErr w:type="spellEnd"/>
      <w:r>
        <w:t xml:space="preserve"> of </w:t>
      </w:r>
      <w:proofErr w:type="spellStart"/>
      <w:r>
        <w:t>the</w:t>
      </w:r>
      <w:proofErr w:type="spellEnd"/>
      <w:r>
        <w:t xml:space="preserve"> new </w:t>
      </w:r>
      <w:proofErr w:type="spellStart"/>
      <w:r>
        <w:t>tier</w:t>
      </w:r>
      <w:proofErr w:type="spellEnd"/>
      <w:r>
        <w:t xml:space="preserve">, </w:t>
      </w:r>
      <w:proofErr w:type="spellStart"/>
      <w:r>
        <w:t>Licensor</w:t>
      </w:r>
      <w:proofErr w:type="spellEnd"/>
      <w:r>
        <w:t xml:space="preserve"> </w:t>
      </w:r>
      <w:proofErr w:type="spellStart"/>
      <w:r>
        <w:t>will</w:t>
      </w:r>
      <w:proofErr w:type="spellEnd"/>
      <w:r>
        <w:t xml:space="preserve"> </w:t>
      </w:r>
      <w:proofErr w:type="spellStart"/>
      <w:r>
        <w:t>not</w:t>
      </w:r>
      <w:proofErr w:type="spellEnd"/>
      <w:r>
        <w:t xml:space="preserve"> </w:t>
      </w:r>
      <w:proofErr w:type="spellStart"/>
      <w:r>
        <w:t>delete</w:t>
      </w:r>
      <w:proofErr w:type="spellEnd"/>
      <w:r>
        <w:t xml:space="preserve"> </w:t>
      </w:r>
      <w:proofErr w:type="spellStart"/>
      <w:r>
        <w:t>your</w:t>
      </w:r>
      <w:proofErr w:type="spellEnd"/>
      <w:r>
        <w:t xml:space="preserve"> </w:t>
      </w:r>
      <w:proofErr w:type="spellStart"/>
      <w:r>
        <w:t>data</w:t>
      </w:r>
      <w:proofErr w:type="spellEnd"/>
      <w:r>
        <w:t xml:space="preserve"> </w:t>
      </w:r>
      <w:proofErr w:type="spellStart"/>
      <w:r>
        <w:t>immediately</w:t>
      </w:r>
      <w:proofErr w:type="spellEnd"/>
      <w:r>
        <w:t xml:space="preserve"> </w:t>
      </w:r>
      <w:proofErr w:type="spellStart"/>
      <w:r>
        <w:t>but</w:t>
      </w:r>
      <w:proofErr w:type="spellEnd"/>
      <w:r>
        <w:t xml:space="preserve"> </w:t>
      </w:r>
      <w:proofErr w:type="spellStart"/>
      <w:r>
        <w:t>will</w:t>
      </w:r>
      <w:proofErr w:type="spellEnd"/>
      <w:r>
        <w:t xml:space="preserve"> </w:t>
      </w:r>
      <w:proofErr w:type="spellStart"/>
      <w:r>
        <w:t>restrict</w:t>
      </w:r>
      <w:proofErr w:type="spellEnd"/>
      <w:r>
        <w:t xml:space="preserve"> </w:t>
      </w:r>
      <w:proofErr w:type="spellStart"/>
      <w:r>
        <w:t>creation</w:t>
      </w:r>
      <w:proofErr w:type="spellEnd"/>
      <w:r>
        <w:t xml:space="preserve"> of </w:t>
      </w:r>
      <w:proofErr w:type="spellStart"/>
      <w:r>
        <w:t>additional</w:t>
      </w:r>
      <w:proofErr w:type="spellEnd"/>
      <w:r>
        <w:t xml:space="preserve"> </w:t>
      </w:r>
      <w:proofErr w:type="spellStart"/>
      <w:r>
        <w:t>items</w:t>
      </w:r>
      <w:proofErr w:type="spellEnd"/>
      <w:r>
        <w:t xml:space="preserve">, </w:t>
      </w:r>
      <w:proofErr w:type="spellStart"/>
      <w:r>
        <w:t>projects</w:t>
      </w:r>
      <w:proofErr w:type="spellEnd"/>
      <w:r>
        <w:t xml:space="preserve">, or </w:t>
      </w:r>
      <w:proofErr w:type="spellStart"/>
      <w:r>
        <w:t>operators</w:t>
      </w:r>
      <w:proofErr w:type="spellEnd"/>
      <w:r>
        <w:t xml:space="preserve"> </w:t>
      </w:r>
      <w:proofErr w:type="spellStart"/>
      <w:r>
        <w:t>until</w:t>
      </w:r>
      <w:proofErr w:type="spellEnd"/>
      <w:r>
        <w:t xml:space="preserve"> </w:t>
      </w:r>
      <w:proofErr w:type="spellStart"/>
      <w:r>
        <w:t>usage</w:t>
      </w:r>
      <w:proofErr w:type="spellEnd"/>
      <w:r>
        <w:t xml:space="preserve"> </w:t>
      </w:r>
      <w:proofErr w:type="spellStart"/>
      <w:r>
        <w:t>falls</w:t>
      </w:r>
      <w:proofErr w:type="spellEnd"/>
      <w:r>
        <w:t xml:space="preserve"> </w:t>
      </w:r>
      <w:proofErr w:type="spellStart"/>
      <w:r>
        <w:t>within</w:t>
      </w:r>
      <w:proofErr w:type="spellEnd"/>
      <w:r>
        <w:t xml:space="preserve"> </w:t>
      </w:r>
      <w:proofErr w:type="spellStart"/>
      <w:r>
        <w:t>the</w:t>
      </w:r>
      <w:proofErr w:type="spellEnd"/>
      <w:r>
        <w:t xml:space="preserve"> new </w:t>
      </w:r>
      <w:proofErr w:type="spellStart"/>
      <w:r>
        <w:t>tier’s</w:t>
      </w:r>
      <w:proofErr w:type="spellEnd"/>
      <w:r>
        <w:t xml:space="preserve"> </w:t>
      </w:r>
      <w:proofErr w:type="spellStart"/>
      <w:r>
        <w:t>limits</w:t>
      </w:r>
      <w:proofErr w:type="spellEnd"/>
      <w:r>
        <w:t>.</w:t>
      </w:r>
    </w:p>
    <w:p w14:paraId="5E69512B" w14:textId="77777777" w:rsidR="00B21154" w:rsidRDefault="00B21154">
      <w:pPr>
        <w:spacing w:before="160"/>
      </w:pPr>
    </w:p>
    <w:p w14:paraId="095BD742" w14:textId="77777777" w:rsidR="00B21154" w:rsidRDefault="00000000">
      <w:pPr>
        <w:pStyle w:val="Nadpis1"/>
      </w:pPr>
      <w:r>
        <w:t xml:space="preserve">8.  </w:t>
      </w:r>
      <w:proofErr w:type="spellStart"/>
      <w:r>
        <w:t>Data</w:t>
      </w:r>
      <w:proofErr w:type="spellEnd"/>
      <w:r>
        <w:t xml:space="preserve"> </w:t>
      </w:r>
      <w:proofErr w:type="spellStart"/>
      <w:r>
        <w:t>Collection</w:t>
      </w:r>
      <w:proofErr w:type="spellEnd"/>
      <w:r>
        <w:t xml:space="preserve">, </w:t>
      </w:r>
      <w:proofErr w:type="spellStart"/>
      <w:r>
        <w:t>Privacy</w:t>
      </w:r>
      <w:proofErr w:type="spellEnd"/>
      <w:r>
        <w:t xml:space="preserve">, and </w:t>
      </w:r>
      <w:proofErr w:type="spellStart"/>
      <w:r>
        <w:t>Security</w:t>
      </w:r>
      <w:proofErr w:type="spellEnd"/>
    </w:p>
    <w:p w14:paraId="235DC363" w14:textId="77777777" w:rsidR="00B21154" w:rsidRDefault="00000000">
      <w:pPr>
        <w:pStyle w:val="Nadpis2"/>
      </w:pPr>
      <w:r>
        <w:t xml:space="preserve">8.1  </w:t>
      </w:r>
      <w:proofErr w:type="spellStart"/>
      <w:r>
        <w:t>Data</w:t>
      </w:r>
      <w:proofErr w:type="spellEnd"/>
      <w:r>
        <w:t xml:space="preserve"> </w:t>
      </w:r>
      <w:proofErr w:type="spellStart"/>
      <w:r>
        <w:t>Collected</w:t>
      </w:r>
      <w:proofErr w:type="spellEnd"/>
    </w:p>
    <w:p w14:paraId="5F1D8095" w14:textId="77777777" w:rsidR="00B21154" w:rsidRDefault="00000000">
      <w:pPr>
        <w:spacing w:before="80" w:after="80"/>
        <w:jc w:val="both"/>
      </w:pPr>
      <w:r>
        <w:lastRenderedPageBreak/>
        <w:t xml:space="preserve">In </w:t>
      </w:r>
      <w:proofErr w:type="spellStart"/>
      <w:r>
        <w:t>order</w:t>
      </w:r>
      <w:proofErr w:type="spellEnd"/>
      <w:r>
        <w:t xml:space="preserve"> to </w:t>
      </w:r>
      <w:proofErr w:type="spellStart"/>
      <w:r>
        <w:t>provide</w:t>
      </w:r>
      <w:proofErr w:type="spellEnd"/>
      <w:r>
        <w:t xml:space="preserve"> </w:t>
      </w:r>
      <w:proofErr w:type="spellStart"/>
      <w:r>
        <w:t>the</w:t>
      </w:r>
      <w:proofErr w:type="spellEnd"/>
      <w:r>
        <w:t xml:space="preserve"> </w:t>
      </w:r>
      <w:proofErr w:type="spellStart"/>
      <w:r>
        <w:t>Application’s</w:t>
      </w:r>
      <w:proofErr w:type="spellEnd"/>
      <w:r>
        <w:t xml:space="preserve"> </w:t>
      </w:r>
      <w:proofErr w:type="spellStart"/>
      <w:r>
        <w:t>services</w:t>
      </w:r>
      <w:proofErr w:type="spellEnd"/>
      <w:r>
        <w:t xml:space="preserve">, </w:t>
      </w:r>
      <w:proofErr w:type="spellStart"/>
      <w:r>
        <w:t>Licensor</w:t>
      </w:r>
      <w:proofErr w:type="spellEnd"/>
      <w:r>
        <w:t xml:space="preserve"> </w:t>
      </w:r>
      <w:proofErr w:type="spellStart"/>
      <w:r>
        <w:t>collects</w:t>
      </w:r>
      <w:proofErr w:type="spellEnd"/>
      <w:r>
        <w:t xml:space="preserve"> and </w:t>
      </w:r>
      <w:proofErr w:type="spellStart"/>
      <w:r>
        <w:t>processes</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categories</w:t>
      </w:r>
      <w:proofErr w:type="spellEnd"/>
      <w:r>
        <w:t xml:space="preserve"> of </w:t>
      </w:r>
      <w:proofErr w:type="spellStart"/>
      <w:r>
        <w:t>data</w:t>
      </w:r>
      <w:proofErr w:type="spellEnd"/>
      <w:r>
        <w:t>:</w:t>
      </w:r>
    </w:p>
    <w:p w14:paraId="09DAC93F" w14:textId="77777777" w:rsidR="00B21154" w:rsidRDefault="00000000">
      <w:pPr>
        <w:pStyle w:val="Odsekzoznamu"/>
        <w:numPr>
          <w:ilvl w:val="0"/>
          <w:numId w:val="2"/>
        </w:numPr>
        <w:spacing w:before="60" w:after="60"/>
      </w:pPr>
      <w:proofErr w:type="spellStart"/>
      <w:r>
        <w:t>Account</w:t>
      </w:r>
      <w:proofErr w:type="spellEnd"/>
      <w:r>
        <w:t xml:space="preserve"> </w:t>
      </w:r>
      <w:proofErr w:type="spellStart"/>
      <w:r>
        <w:t>data</w:t>
      </w:r>
      <w:proofErr w:type="spellEnd"/>
      <w:r>
        <w:t xml:space="preserve">: email </w:t>
      </w:r>
      <w:proofErr w:type="spellStart"/>
      <w:r>
        <w:t>address</w:t>
      </w:r>
      <w:proofErr w:type="spellEnd"/>
      <w:r>
        <w:t xml:space="preserve"> and </w:t>
      </w:r>
      <w:proofErr w:type="spellStart"/>
      <w:r>
        <w:t>authentication</w:t>
      </w:r>
      <w:proofErr w:type="spellEnd"/>
      <w:r>
        <w:t xml:space="preserve"> </w:t>
      </w:r>
      <w:proofErr w:type="spellStart"/>
      <w:r>
        <w:t>credentials</w:t>
      </w:r>
      <w:proofErr w:type="spellEnd"/>
      <w:r>
        <w:t>.</w:t>
      </w:r>
    </w:p>
    <w:p w14:paraId="296725B1" w14:textId="77777777" w:rsidR="00B21154" w:rsidRDefault="00000000">
      <w:pPr>
        <w:pStyle w:val="Odsekzoznamu"/>
        <w:numPr>
          <w:ilvl w:val="0"/>
          <w:numId w:val="2"/>
        </w:numPr>
        <w:spacing w:before="60" w:after="60"/>
      </w:pPr>
      <w:r>
        <w:t xml:space="preserve">Device </w:t>
      </w:r>
      <w:proofErr w:type="spellStart"/>
      <w:r>
        <w:t>data</w:t>
      </w:r>
      <w:proofErr w:type="spellEnd"/>
      <w:r>
        <w:t xml:space="preserve">: </w:t>
      </w:r>
      <w:proofErr w:type="spellStart"/>
      <w:r>
        <w:t>unique</w:t>
      </w:r>
      <w:proofErr w:type="spellEnd"/>
      <w:r>
        <w:t xml:space="preserve"> device </w:t>
      </w:r>
      <w:proofErr w:type="spellStart"/>
      <w:r>
        <w:t>identifiers</w:t>
      </w:r>
      <w:proofErr w:type="spellEnd"/>
      <w:r>
        <w:t xml:space="preserve"> </w:t>
      </w:r>
      <w:proofErr w:type="spellStart"/>
      <w:r>
        <w:t>used</w:t>
      </w:r>
      <w:proofErr w:type="spellEnd"/>
      <w:r>
        <w:t xml:space="preserve"> to </w:t>
      </w:r>
      <w:proofErr w:type="spellStart"/>
      <w:r>
        <w:t>associate</w:t>
      </w:r>
      <w:proofErr w:type="spellEnd"/>
      <w:r>
        <w:t xml:space="preserve"> </w:t>
      </w:r>
      <w:proofErr w:type="spellStart"/>
      <w:r>
        <w:t>Operator</w:t>
      </w:r>
      <w:proofErr w:type="spellEnd"/>
      <w:r>
        <w:t xml:space="preserve"> </w:t>
      </w:r>
      <w:proofErr w:type="spellStart"/>
      <w:r>
        <w:t>sessions</w:t>
      </w:r>
      <w:proofErr w:type="spellEnd"/>
      <w:r>
        <w:t xml:space="preserve"> </w:t>
      </w:r>
      <w:proofErr w:type="spellStart"/>
      <w:r>
        <w:t>with</w:t>
      </w:r>
      <w:proofErr w:type="spellEnd"/>
      <w:r>
        <w:t xml:space="preserve"> </w:t>
      </w:r>
      <w:proofErr w:type="spellStart"/>
      <w:r>
        <w:t>specific</w:t>
      </w:r>
      <w:proofErr w:type="spellEnd"/>
      <w:r>
        <w:t xml:space="preserve"> </w:t>
      </w:r>
      <w:proofErr w:type="spellStart"/>
      <w:r>
        <w:t>devices</w:t>
      </w:r>
      <w:proofErr w:type="spellEnd"/>
      <w:r>
        <w:t>.</w:t>
      </w:r>
    </w:p>
    <w:p w14:paraId="751DCCCB" w14:textId="77777777" w:rsidR="00B21154" w:rsidRDefault="00000000">
      <w:pPr>
        <w:pStyle w:val="Odsekzoznamu"/>
        <w:numPr>
          <w:ilvl w:val="0"/>
          <w:numId w:val="2"/>
        </w:numPr>
        <w:spacing w:before="60" w:after="60"/>
      </w:pPr>
      <w:r>
        <w:t xml:space="preserve">User </w:t>
      </w:r>
      <w:proofErr w:type="spellStart"/>
      <w:r>
        <w:t>Content</w:t>
      </w:r>
      <w:proofErr w:type="spellEnd"/>
      <w:r>
        <w:t xml:space="preserve">: </w:t>
      </w:r>
      <w:proofErr w:type="spellStart"/>
      <w:r>
        <w:t>serial</w:t>
      </w:r>
      <w:proofErr w:type="spellEnd"/>
      <w:r>
        <w:t xml:space="preserve"> </w:t>
      </w:r>
      <w:proofErr w:type="spellStart"/>
      <w:r>
        <w:t>numbers</w:t>
      </w:r>
      <w:proofErr w:type="spellEnd"/>
      <w:r>
        <w:t xml:space="preserve">, </w:t>
      </w:r>
      <w:proofErr w:type="spellStart"/>
      <w:r>
        <w:t>inspection</w:t>
      </w:r>
      <w:proofErr w:type="spellEnd"/>
      <w:r>
        <w:t xml:space="preserve"> </w:t>
      </w:r>
      <w:proofErr w:type="spellStart"/>
      <w:r>
        <w:t>statuses</w:t>
      </w:r>
      <w:proofErr w:type="spellEnd"/>
      <w:r>
        <w:t xml:space="preserve">, </w:t>
      </w:r>
      <w:proofErr w:type="spellStart"/>
      <w:r>
        <w:t>textual</w:t>
      </w:r>
      <w:proofErr w:type="spellEnd"/>
      <w:r>
        <w:t xml:space="preserve"> </w:t>
      </w:r>
      <w:proofErr w:type="spellStart"/>
      <w:r>
        <w:t>comments</w:t>
      </w:r>
      <w:proofErr w:type="spellEnd"/>
      <w:r>
        <w:t xml:space="preserve">, and </w:t>
      </w:r>
      <w:proofErr w:type="spellStart"/>
      <w:r>
        <w:t>photographs</w:t>
      </w:r>
      <w:proofErr w:type="spellEnd"/>
      <w:r>
        <w:t xml:space="preserve"> </w:t>
      </w:r>
      <w:proofErr w:type="spellStart"/>
      <w:r>
        <w:t>submitted</w:t>
      </w:r>
      <w:proofErr w:type="spellEnd"/>
      <w:r>
        <w:t xml:space="preserve"> by </w:t>
      </w:r>
      <w:proofErr w:type="spellStart"/>
      <w:r>
        <w:t>Users</w:t>
      </w:r>
      <w:proofErr w:type="spellEnd"/>
      <w:r>
        <w:t>.</w:t>
      </w:r>
    </w:p>
    <w:p w14:paraId="13466B41" w14:textId="77777777" w:rsidR="00B21154" w:rsidRDefault="00000000">
      <w:pPr>
        <w:pStyle w:val="Odsekzoznamu"/>
        <w:numPr>
          <w:ilvl w:val="0"/>
          <w:numId w:val="2"/>
        </w:numPr>
        <w:spacing w:before="60" w:after="60"/>
      </w:pPr>
      <w:proofErr w:type="spellStart"/>
      <w:r>
        <w:t>Usage</w:t>
      </w:r>
      <w:proofErr w:type="spellEnd"/>
      <w:r>
        <w:t xml:space="preserve"> </w:t>
      </w:r>
      <w:proofErr w:type="spellStart"/>
      <w:r>
        <w:t>data</w:t>
      </w:r>
      <w:proofErr w:type="spellEnd"/>
      <w:r>
        <w:t xml:space="preserve">: </w:t>
      </w:r>
      <w:proofErr w:type="spellStart"/>
      <w:r>
        <w:t>application</w:t>
      </w:r>
      <w:proofErr w:type="spellEnd"/>
      <w:r>
        <w:t xml:space="preserve"> </w:t>
      </w:r>
      <w:proofErr w:type="spellStart"/>
      <w:r>
        <w:t>events</w:t>
      </w:r>
      <w:proofErr w:type="spellEnd"/>
      <w:r>
        <w:t xml:space="preserve"> and </w:t>
      </w:r>
      <w:proofErr w:type="spellStart"/>
      <w:r>
        <w:t>telemetry</w:t>
      </w:r>
      <w:proofErr w:type="spellEnd"/>
      <w:r>
        <w:t xml:space="preserve"> </w:t>
      </w:r>
      <w:proofErr w:type="spellStart"/>
      <w:r>
        <w:t>used</w:t>
      </w:r>
      <w:proofErr w:type="spellEnd"/>
      <w:r>
        <w:t xml:space="preserve"> to </w:t>
      </w:r>
      <w:proofErr w:type="spellStart"/>
      <w:r>
        <w:t>improve</w:t>
      </w:r>
      <w:proofErr w:type="spellEnd"/>
      <w:r>
        <w:t xml:space="preserve"> </w:t>
      </w:r>
      <w:proofErr w:type="spellStart"/>
      <w:r>
        <w:t>performance</w:t>
      </w:r>
      <w:proofErr w:type="spellEnd"/>
      <w:r>
        <w:t xml:space="preserve"> and </w:t>
      </w:r>
      <w:proofErr w:type="spellStart"/>
      <w:r>
        <w:t>diagnose</w:t>
      </w:r>
      <w:proofErr w:type="spellEnd"/>
      <w:r>
        <w:t xml:space="preserve"> </w:t>
      </w:r>
      <w:proofErr w:type="spellStart"/>
      <w:r>
        <w:t>errors</w:t>
      </w:r>
      <w:proofErr w:type="spellEnd"/>
      <w:r>
        <w:t>.</w:t>
      </w:r>
    </w:p>
    <w:p w14:paraId="0F8D587C" w14:textId="77777777" w:rsidR="00B21154" w:rsidRDefault="00000000">
      <w:pPr>
        <w:pStyle w:val="Nadpis2"/>
      </w:pPr>
      <w:r>
        <w:t xml:space="preserve">8.2  </w:t>
      </w:r>
      <w:proofErr w:type="spellStart"/>
      <w:r>
        <w:t>Cloud</w:t>
      </w:r>
      <w:proofErr w:type="spellEnd"/>
      <w:r>
        <w:t xml:space="preserve"> </w:t>
      </w:r>
      <w:proofErr w:type="spellStart"/>
      <w:r>
        <w:t>Storage</w:t>
      </w:r>
      <w:proofErr w:type="spellEnd"/>
    </w:p>
    <w:p w14:paraId="3C88458B" w14:textId="77777777" w:rsidR="00B21154" w:rsidRDefault="00000000">
      <w:pPr>
        <w:spacing w:before="80" w:after="80"/>
        <w:jc w:val="both"/>
      </w:pPr>
      <w:r>
        <w:t xml:space="preserve">User </w:t>
      </w:r>
      <w:proofErr w:type="spellStart"/>
      <w:r>
        <w:t>Content</w:t>
      </w:r>
      <w:proofErr w:type="spellEnd"/>
      <w:r>
        <w:t xml:space="preserve"> </w:t>
      </w:r>
      <w:proofErr w:type="spellStart"/>
      <w:r>
        <w:t>is</w:t>
      </w:r>
      <w:proofErr w:type="spellEnd"/>
      <w:r>
        <w:t xml:space="preserve"> </w:t>
      </w:r>
      <w:proofErr w:type="spellStart"/>
      <w:r>
        <w:t>stored</w:t>
      </w:r>
      <w:proofErr w:type="spellEnd"/>
      <w:r>
        <w:t xml:space="preserve"> on </w:t>
      </w:r>
      <w:proofErr w:type="spellStart"/>
      <w:r>
        <w:t>Cloud</w:t>
      </w:r>
      <w:proofErr w:type="spellEnd"/>
      <w:r>
        <w:t xml:space="preserve"> </w:t>
      </w:r>
      <w:proofErr w:type="spellStart"/>
      <w:r>
        <w:t>Infrastructure</w:t>
      </w:r>
      <w:proofErr w:type="spellEnd"/>
      <w:r>
        <w:t xml:space="preserve"> </w:t>
      </w:r>
      <w:proofErr w:type="spellStart"/>
      <w:r>
        <w:t>operated</w:t>
      </w:r>
      <w:proofErr w:type="spellEnd"/>
      <w:r>
        <w:t xml:space="preserve"> by </w:t>
      </w:r>
      <w:proofErr w:type="spellStart"/>
      <w:r>
        <w:t>third</w:t>
      </w:r>
      <w:proofErr w:type="spellEnd"/>
      <w:r>
        <w:t xml:space="preserve">-party </w:t>
      </w:r>
      <w:proofErr w:type="spellStart"/>
      <w:r>
        <w:t>providers</w:t>
      </w:r>
      <w:proofErr w:type="spellEnd"/>
      <w:r>
        <w:t xml:space="preserve">. </w:t>
      </w:r>
      <w:proofErr w:type="spellStart"/>
      <w:r>
        <w:t>Photographs</w:t>
      </w:r>
      <w:proofErr w:type="spellEnd"/>
      <w:r>
        <w:t xml:space="preserve"> are </w:t>
      </w:r>
      <w:proofErr w:type="spellStart"/>
      <w:r>
        <w:t>stored</w:t>
      </w:r>
      <w:proofErr w:type="spellEnd"/>
      <w:r>
        <w:t xml:space="preserve"> in </w:t>
      </w:r>
      <w:proofErr w:type="spellStart"/>
      <w:r>
        <w:t>object</w:t>
      </w:r>
      <w:proofErr w:type="spellEnd"/>
      <w:r>
        <w:t xml:space="preserve"> </w:t>
      </w:r>
      <w:proofErr w:type="spellStart"/>
      <w:r>
        <w:t>storage</w:t>
      </w:r>
      <w:proofErr w:type="spellEnd"/>
      <w:r>
        <w:t xml:space="preserve"> (AWS S3). </w:t>
      </w:r>
      <w:proofErr w:type="spellStart"/>
      <w:r>
        <w:t>Retention</w:t>
      </w:r>
      <w:proofErr w:type="spellEnd"/>
      <w:r>
        <w:t xml:space="preserve"> </w:t>
      </w:r>
      <w:proofErr w:type="spellStart"/>
      <w:r>
        <w:t>periods</w:t>
      </w:r>
      <w:proofErr w:type="spellEnd"/>
      <w:r>
        <w:t xml:space="preserve"> </w:t>
      </w:r>
      <w:proofErr w:type="spellStart"/>
      <w:r>
        <w:t>for</w:t>
      </w:r>
      <w:proofErr w:type="spellEnd"/>
      <w:r>
        <w:t xml:space="preserve"> </w:t>
      </w:r>
      <w:proofErr w:type="spellStart"/>
      <w:r>
        <w:t>photographs</w:t>
      </w:r>
      <w:proofErr w:type="spellEnd"/>
      <w:r>
        <w:t xml:space="preserve"> and </w:t>
      </w:r>
      <w:proofErr w:type="spellStart"/>
      <w:r>
        <w:t>project</w:t>
      </w:r>
      <w:proofErr w:type="spellEnd"/>
      <w:r>
        <w:t xml:space="preserve"> </w:t>
      </w:r>
      <w:proofErr w:type="spellStart"/>
      <w:r>
        <w:t>data</w:t>
      </w:r>
      <w:proofErr w:type="spellEnd"/>
      <w:r>
        <w:t xml:space="preserve"> </w:t>
      </w:r>
      <w:proofErr w:type="spellStart"/>
      <w:r>
        <w:t>depend</w:t>
      </w:r>
      <w:proofErr w:type="spellEnd"/>
      <w:r>
        <w:t xml:space="preserve"> on </w:t>
      </w:r>
      <w:proofErr w:type="spellStart"/>
      <w:r>
        <w:t>the</w:t>
      </w:r>
      <w:proofErr w:type="spellEnd"/>
      <w:r>
        <w:t xml:space="preserve"> </w:t>
      </w:r>
      <w:proofErr w:type="spellStart"/>
      <w:r>
        <w:t>active</w:t>
      </w:r>
      <w:proofErr w:type="spellEnd"/>
      <w:r>
        <w:t xml:space="preserve"> </w:t>
      </w:r>
      <w:proofErr w:type="spellStart"/>
      <w:r>
        <w:t>Subscription</w:t>
      </w:r>
      <w:proofErr w:type="spellEnd"/>
      <w:r>
        <w:t xml:space="preserve"> </w:t>
      </w:r>
      <w:proofErr w:type="spellStart"/>
      <w:r>
        <w:t>tier</w:t>
      </w:r>
      <w:proofErr w:type="spellEnd"/>
      <w:r>
        <w:t xml:space="preserve"> and </w:t>
      </w:r>
      <w:proofErr w:type="spellStart"/>
      <w:r>
        <w:t>range</w:t>
      </w:r>
      <w:proofErr w:type="spellEnd"/>
      <w:r>
        <w:t xml:space="preserve"> </w:t>
      </w:r>
      <w:proofErr w:type="spellStart"/>
      <w:r>
        <w:t>from</w:t>
      </w:r>
      <w:proofErr w:type="spellEnd"/>
      <w:r>
        <w:t xml:space="preserve"> 1 </w:t>
      </w:r>
      <w:proofErr w:type="spellStart"/>
      <w:r>
        <w:t>month</w:t>
      </w:r>
      <w:proofErr w:type="spellEnd"/>
      <w:r>
        <w:t xml:space="preserve"> (</w:t>
      </w:r>
      <w:proofErr w:type="spellStart"/>
      <w:r>
        <w:t>Individual</w:t>
      </w:r>
      <w:proofErr w:type="spellEnd"/>
      <w:r>
        <w:t xml:space="preserve">) to 48 </w:t>
      </w:r>
      <w:proofErr w:type="spellStart"/>
      <w:r>
        <w:t>months</w:t>
      </w:r>
      <w:proofErr w:type="spellEnd"/>
      <w:r>
        <w:t xml:space="preserve"> (</w:t>
      </w:r>
      <w:proofErr w:type="spellStart"/>
      <w:r>
        <w:t>Company</w:t>
      </w:r>
      <w:proofErr w:type="spellEnd"/>
      <w:r>
        <w:t xml:space="preserve"> / </w:t>
      </w:r>
      <w:proofErr w:type="spellStart"/>
      <w:r>
        <w:t>Company</w:t>
      </w:r>
      <w:proofErr w:type="spellEnd"/>
      <w:r>
        <w:t xml:space="preserve"> Pro).</w:t>
      </w:r>
    </w:p>
    <w:p w14:paraId="52E0BDB0" w14:textId="77777777" w:rsidR="00B21154" w:rsidRDefault="00000000">
      <w:pPr>
        <w:pStyle w:val="Nadpis2"/>
      </w:pPr>
      <w:r>
        <w:t xml:space="preserve">8.3  </w:t>
      </w:r>
      <w:proofErr w:type="spellStart"/>
      <w:r>
        <w:t>Privacy</w:t>
      </w:r>
      <w:proofErr w:type="spellEnd"/>
      <w:r>
        <w:t xml:space="preserve"> </w:t>
      </w:r>
      <w:proofErr w:type="spellStart"/>
      <w:r>
        <w:t>Policy</w:t>
      </w:r>
      <w:proofErr w:type="spellEnd"/>
    </w:p>
    <w:p w14:paraId="12D9DAC3" w14:textId="77777777" w:rsidR="00B21154" w:rsidRDefault="00000000">
      <w:pPr>
        <w:spacing w:before="80" w:after="80"/>
        <w:jc w:val="both"/>
      </w:pPr>
      <w:proofErr w:type="spellStart"/>
      <w:r>
        <w:t>The</w:t>
      </w:r>
      <w:proofErr w:type="spellEnd"/>
      <w:r>
        <w:t xml:space="preserve"> </w:t>
      </w:r>
      <w:proofErr w:type="spellStart"/>
      <w:r>
        <w:t>collection</w:t>
      </w:r>
      <w:proofErr w:type="spellEnd"/>
      <w:r>
        <w:t xml:space="preserve"> and </w:t>
      </w:r>
      <w:proofErr w:type="spellStart"/>
      <w:r>
        <w:t>use</w:t>
      </w:r>
      <w:proofErr w:type="spellEnd"/>
      <w:r>
        <w:t xml:space="preserve"> of </w:t>
      </w:r>
      <w:proofErr w:type="spellStart"/>
      <w:r>
        <w:t>personal</w:t>
      </w:r>
      <w:proofErr w:type="spellEnd"/>
      <w:r>
        <w:t xml:space="preserve"> </w:t>
      </w:r>
      <w:proofErr w:type="spellStart"/>
      <w:r>
        <w:t>data</w:t>
      </w:r>
      <w:proofErr w:type="spellEnd"/>
      <w:r>
        <w:t xml:space="preserve"> </w:t>
      </w:r>
      <w:proofErr w:type="spellStart"/>
      <w:r>
        <w:t>is</w:t>
      </w:r>
      <w:proofErr w:type="spellEnd"/>
      <w:r>
        <w:t xml:space="preserve"> </w:t>
      </w:r>
      <w:proofErr w:type="spellStart"/>
      <w:r>
        <w:t>governed</w:t>
      </w:r>
      <w:proofErr w:type="spellEnd"/>
      <w:r>
        <w:t xml:space="preserve"> by </w:t>
      </w:r>
      <w:proofErr w:type="spellStart"/>
      <w:r>
        <w:t>Licensor’s</w:t>
      </w:r>
      <w:proofErr w:type="spellEnd"/>
      <w:r>
        <w:t xml:space="preserve"> </w:t>
      </w:r>
      <w:proofErr w:type="spellStart"/>
      <w:r>
        <w:t>Privacy</w:t>
      </w:r>
      <w:proofErr w:type="spellEnd"/>
      <w:r>
        <w:t xml:space="preserve"> </w:t>
      </w:r>
      <w:proofErr w:type="spellStart"/>
      <w:r>
        <w:t>Policy</w:t>
      </w:r>
      <w:proofErr w:type="spellEnd"/>
      <w:r>
        <w:t xml:space="preserve">, </w:t>
      </w:r>
      <w:proofErr w:type="spellStart"/>
      <w:r>
        <w:t>which</w:t>
      </w:r>
      <w:proofErr w:type="spellEnd"/>
      <w:r>
        <w:t xml:space="preserve"> </w:t>
      </w:r>
      <w:proofErr w:type="spellStart"/>
      <w:r>
        <w:t>is</w:t>
      </w:r>
      <w:proofErr w:type="spellEnd"/>
      <w:r>
        <w:t xml:space="preserve"> </w:t>
      </w:r>
      <w:proofErr w:type="spellStart"/>
      <w:r>
        <w:t>available</w:t>
      </w:r>
      <w:proofErr w:type="spellEnd"/>
      <w:r>
        <w:t xml:space="preserve"> </w:t>
      </w:r>
      <w:proofErr w:type="spellStart"/>
      <w:r>
        <w:t>within</w:t>
      </w:r>
      <w:proofErr w:type="spellEnd"/>
      <w:r>
        <w:t xml:space="preserve"> </w:t>
      </w:r>
      <w:proofErr w:type="spellStart"/>
      <w:r>
        <w:t>the</w:t>
      </w:r>
      <w:proofErr w:type="spellEnd"/>
      <w:r>
        <w:t xml:space="preserve"> </w:t>
      </w:r>
      <w:proofErr w:type="spellStart"/>
      <w:r>
        <w:t>Application</w:t>
      </w:r>
      <w:proofErr w:type="spellEnd"/>
      <w:r>
        <w:t xml:space="preserve"> and </w:t>
      </w:r>
      <w:proofErr w:type="spellStart"/>
      <w:r>
        <w:t>incorporated</w:t>
      </w:r>
      <w:proofErr w:type="spellEnd"/>
      <w:r>
        <w:t xml:space="preserve"> </w:t>
      </w:r>
      <w:proofErr w:type="spellStart"/>
      <w:r>
        <w:t>into</w:t>
      </w:r>
      <w:proofErr w:type="spellEnd"/>
      <w:r>
        <w:t xml:space="preserve"> </w:t>
      </w:r>
      <w:proofErr w:type="spellStart"/>
      <w:r>
        <w:t>this</w:t>
      </w:r>
      <w:proofErr w:type="spellEnd"/>
      <w:r>
        <w:t xml:space="preserve"> </w:t>
      </w:r>
      <w:proofErr w:type="spellStart"/>
      <w:r>
        <w:t>Agreement</w:t>
      </w:r>
      <w:proofErr w:type="spellEnd"/>
      <w:r>
        <w:t xml:space="preserve"> by </w:t>
      </w:r>
      <w:proofErr w:type="spellStart"/>
      <w:r>
        <w:t>reference</w:t>
      </w:r>
      <w:proofErr w:type="spellEnd"/>
      <w:r>
        <w:t xml:space="preserve">. By </w:t>
      </w:r>
      <w:proofErr w:type="spellStart"/>
      <w:r>
        <w:t>using</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you</w:t>
      </w:r>
      <w:proofErr w:type="spellEnd"/>
      <w:r>
        <w:t xml:space="preserve"> </w:t>
      </w:r>
      <w:proofErr w:type="spellStart"/>
      <w:r>
        <w:t>consent</w:t>
      </w:r>
      <w:proofErr w:type="spellEnd"/>
      <w:r>
        <w:t xml:space="preserve"> to </w:t>
      </w:r>
      <w:proofErr w:type="spellStart"/>
      <w:r>
        <w:t>the</w:t>
      </w:r>
      <w:proofErr w:type="spellEnd"/>
      <w:r>
        <w:t xml:space="preserve"> </w:t>
      </w:r>
      <w:proofErr w:type="spellStart"/>
      <w:r>
        <w:t>practices</w:t>
      </w:r>
      <w:proofErr w:type="spellEnd"/>
      <w:r>
        <w:t xml:space="preserve"> </w:t>
      </w:r>
      <w:proofErr w:type="spellStart"/>
      <w:r>
        <w:t>described</w:t>
      </w:r>
      <w:proofErr w:type="spellEnd"/>
      <w:r>
        <w:t xml:space="preserve"> in </w:t>
      </w:r>
      <w:proofErr w:type="spellStart"/>
      <w:r>
        <w:t>the</w:t>
      </w:r>
      <w:proofErr w:type="spellEnd"/>
      <w:r>
        <w:t xml:space="preserve"> </w:t>
      </w:r>
      <w:proofErr w:type="spellStart"/>
      <w:r>
        <w:t>Privacy</w:t>
      </w:r>
      <w:proofErr w:type="spellEnd"/>
      <w:r>
        <w:t xml:space="preserve"> </w:t>
      </w:r>
      <w:proofErr w:type="spellStart"/>
      <w:r>
        <w:t>Policy</w:t>
      </w:r>
      <w:proofErr w:type="spellEnd"/>
      <w:r>
        <w:t>.</w:t>
      </w:r>
    </w:p>
    <w:p w14:paraId="4AAA2BCD" w14:textId="77777777" w:rsidR="00B21154" w:rsidRDefault="00000000">
      <w:pPr>
        <w:pStyle w:val="Nadpis2"/>
      </w:pPr>
      <w:r>
        <w:t xml:space="preserve">8.4  </w:t>
      </w:r>
      <w:proofErr w:type="spellStart"/>
      <w:r>
        <w:t>Security</w:t>
      </w:r>
      <w:proofErr w:type="spellEnd"/>
    </w:p>
    <w:p w14:paraId="7D5F43D1" w14:textId="77777777" w:rsidR="00B21154" w:rsidRDefault="00000000">
      <w:pPr>
        <w:spacing w:before="80" w:after="80"/>
        <w:jc w:val="both"/>
      </w:pPr>
      <w:proofErr w:type="spellStart"/>
      <w:r>
        <w:t>Licensor</w:t>
      </w:r>
      <w:proofErr w:type="spellEnd"/>
      <w:r>
        <w:t xml:space="preserve"> </w:t>
      </w:r>
      <w:proofErr w:type="spellStart"/>
      <w:r>
        <w:t>implements</w:t>
      </w:r>
      <w:proofErr w:type="spellEnd"/>
      <w:r>
        <w:t xml:space="preserve"> </w:t>
      </w:r>
      <w:proofErr w:type="spellStart"/>
      <w:r>
        <w:t>industry-standard</w:t>
      </w:r>
      <w:proofErr w:type="spellEnd"/>
      <w:r>
        <w:t xml:space="preserve"> </w:t>
      </w:r>
      <w:proofErr w:type="spellStart"/>
      <w:r>
        <w:t>security</w:t>
      </w:r>
      <w:proofErr w:type="spellEnd"/>
      <w:r>
        <w:t xml:space="preserve"> </w:t>
      </w:r>
      <w:proofErr w:type="spellStart"/>
      <w:r>
        <w:t>measures</w:t>
      </w:r>
      <w:proofErr w:type="spellEnd"/>
      <w:r>
        <w:t xml:space="preserve"> to </w:t>
      </w:r>
      <w:proofErr w:type="spellStart"/>
      <w:r>
        <w:t>protect</w:t>
      </w:r>
      <w:proofErr w:type="spellEnd"/>
      <w:r>
        <w:t xml:space="preserve"> User </w:t>
      </w:r>
      <w:proofErr w:type="spellStart"/>
      <w:r>
        <w:t>Content</w:t>
      </w:r>
      <w:proofErr w:type="spellEnd"/>
      <w:r>
        <w:t xml:space="preserve">. </w:t>
      </w:r>
      <w:proofErr w:type="spellStart"/>
      <w:r>
        <w:t>However</w:t>
      </w:r>
      <w:proofErr w:type="spellEnd"/>
      <w:r>
        <w:t xml:space="preserve">, no </w:t>
      </w:r>
      <w:proofErr w:type="spellStart"/>
      <w:r>
        <w:t>method</w:t>
      </w:r>
      <w:proofErr w:type="spellEnd"/>
      <w:r>
        <w:t xml:space="preserve"> of </w:t>
      </w:r>
      <w:proofErr w:type="spellStart"/>
      <w:r>
        <w:t>transmission</w:t>
      </w:r>
      <w:proofErr w:type="spellEnd"/>
      <w:r>
        <w:t xml:space="preserve"> over </w:t>
      </w:r>
      <w:proofErr w:type="spellStart"/>
      <w:r>
        <w:t>the</w:t>
      </w:r>
      <w:proofErr w:type="spellEnd"/>
      <w:r>
        <w:t xml:space="preserve"> internet or </w:t>
      </w:r>
      <w:proofErr w:type="spellStart"/>
      <w:r>
        <w:t>electronic</w:t>
      </w:r>
      <w:proofErr w:type="spellEnd"/>
      <w:r>
        <w:t xml:space="preserve"> </w:t>
      </w:r>
      <w:proofErr w:type="spellStart"/>
      <w:r>
        <w:t>storage</w:t>
      </w:r>
      <w:proofErr w:type="spellEnd"/>
      <w:r>
        <w:t xml:space="preserve"> </w:t>
      </w:r>
      <w:proofErr w:type="spellStart"/>
      <w:r>
        <w:t>is</w:t>
      </w:r>
      <w:proofErr w:type="spellEnd"/>
      <w:r>
        <w:t xml:space="preserve"> </w:t>
      </w:r>
      <w:proofErr w:type="spellStart"/>
      <w:r>
        <w:t>completely</w:t>
      </w:r>
      <w:proofErr w:type="spellEnd"/>
      <w:r>
        <w:t xml:space="preserve"> </w:t>
      </w:r>
      <w:proofErr w:type="spellStart"/>
      <w:r>
        <w:t>secure</w:t>
      </w:r>
      <w:proofErr w:type="spellEnd"/>
      <w:r>
        <w:t xml:space="preserve">. </w:t>
      </w:r>
      <w:proofErr w:type="spellStart"/>
      <w:r>
        <w:t>You</w:t>
      </w:r>
      <w:proofErr w:type="spellEnd"/>
      <w:r>
        <w:t xml:space="preserve"> </w:t>
      </w:r>
      <w:proofErr w:type="spellStart"/>
      <w:r>
        <w:t>acknowledge</w:t>
      </w:r>
      <w:proofErr w:type="spellEnd"/>
      <w:r>
        <w:t xml:space="preserve"> and </w:t>
      </w:r>
      <w:proofErr w:type="spellStart"/>
      <w:r>
        <w:t>agree</w:t>
      </w:r>
      <w:proofErr w:type="spellEnd"/>
      <w:r>
        <w:t xml:space="preserve"> </w:t>
      </w:r>
      <w:proofErr w:type="spellStart"/>
      <w:r>
        <w:t>that</w:t>
      </w:r>
      <w:proofErr w:type="spellEnd"/>
      <w:r>
        <w:t xml:space="preserve"> </w:t>
      </w:r>
      <w:proofErr w:type="spellStart"/>
      <w:r>
        <w:t>Licensor</w:t>
      </w:r>
      <w:proofErr w:type="spellEnd"/>
      <w:r>
        <w:t xml:space="preserve"> </w:t>
      </w:r>
      <w:proofErr w:type="spellStart"/>
      <w:r>
        <w:t>cannot</w:t>
      </w:r>
      <w:proofErr w:type="spellEnd"/>
      <w:r>
        <w:t xml:space="preserve"> </w:t>
      </w:r>
      <w:proofErr w:type="spellStart"/>
      <w:r>
        <w:t>guarantee</w:t>
      </w:r>
      <w:proofErr w:type="spellEnd"/>
      <w:r>
        <w:t xml:space="preserve"> </w:t>
      </w:r>
      <w:proofErr w:type="spellStart"/>
      <w:r>
        <w:t>the</w:t>
      </w:r>
      <w:proofErr w:type="spellEnd"/>
      <w:r>
        <w:t xml:space="preserve"> </w:t>
      </w:r>
      <w:proofErr w:type="spellStart"/>
      <w:r>
        <w:t>absolute</w:t>
      </w:r>
      <w:proofErr w:type="spellEnd"/>
      <w:r>
        <w:t xml:space="preserve"> </w:t>
      </w:r>
      <w:proofErr w:type="spellStart"/>
      <w:r>
        <w:t>security</w:t>
      </w:r>
      <w:proofErr w:type="spellEnd"/>
      <w:r>
        <w:t xml:space="preserve"> of </w:t>
      </w:r>
      <w:proofErr w:type="spellStart"/>
      <w:r>
        <w:t>your</w:t>
      </w:r>
      <w:proofErr w:type="spellEnd"/>
      <w:r>
        <w:t xml:space="preserve"> </w:t>
      </w:r>
      <w:proofErr w:type="spellStart"/>
      <w:r>
        <w:t>data</w:t>
      </w:r>
      <w:proofErr w:type="spellEnd"/>
      <w:r>
        <w:t>.</w:t>
      </w:r>
    </w:p>
    <w:p w14:paraId="4AB99BCA" w14:textId="77777777" w:rsidR="00B21154" w:rsidRDefault="00000000">
      <w:pPr>
        <w:pStyle w:val="Nadpis2"/>
      </w:pPr>
      <w:r>
        <w:t xml:space="preserve">8.5  </w:t>
      </w:r>
      <w:proofErr w:type="spellStart"/>
      <w:r>
        <w:t>Data</w:t>
      </w:r>
      <w:proofErr w:type="spellEnd"/>
      <w:r>
        <w:t xml:space="preserve"> </w:t>
      </w:r>
      <w:proofErr w:type="spellStart"/>
      <w:r>
        <w:t>Responsibility</w:t>
      </w:r>
      <w:proofErr w:type="spellEnd"/>
    </w:p>
    <w:p w14:paraId="4D9A7FC1" w14:textId="77777777" w:rsidR="00B21154" w:rsidRDefault="00000000">
      <w:pPr>
        <w:spacing w:before="80" w:after="80"/>
        <w:jc w:val="both"/>
      </w:pPr>
      <w:proofErr w:type="spellStart"/>
      <w:r>
        <w:t>You</w:t>
      </w:r>
      <w:proofErr w:type="spellEnd"/>
      <w:r>
        <w:t xml:space="preserve"> are </w:t>
      </w:r>
      <w:proofErr w:type="spellStart"/>
      <w:r>
        <w:t>solely</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ensuring</w:t>
      </w:r>
      <w:proofErr w:type="spellEnd"/>
      <w:r>
        <w:t xml:space="preserve"> </w:t>
      </w:r>
      <w:proofErr w:type="spellStart"/>
      <w:r>
        <w:t>that</w:t>
      </w:r>
      <w:proofErr w:type="spellEnd"/>
      <w:r>
        <w:t xml:space="preserve"> </w:t>
      </w:r>
      <w:proofErr w:type="spellStart"/>
      <w:r>
        <w:t>any</w:t>
      </w:r>
      <w:proofErr w:type="spellEnd"/>
      <w:r>
        <w:t xml:space="preserve"> </w:t>
      </w:r>
      <w:proofErr w:type="spellStart"/>
      <w:r>
        <w:t>personal</w:t>
      </w:r>
      <w:proofErr w:type="spellEnd"/>
      <w:r>
        <w:t xml:space="preserve"> </w:t>
      </w:r>
      <w:proofErr w:type="spellStart"/>
      <w:r>
        <w:t>data</w:t>
      </w:r>
      <w:proofErr w:type="spellEnd"/>
      <w:r>
        <w:t xml:space="preserve"> </w:t>
      </w:r>
      <w:proofErr w:type="spellStart"/>
      <w:r>
        <w:t>you</w:t>
      </w:r>
      <w:proofErr w:type="spellEnd"/>
      <w:r>
        <w:t xml:space="preserve"> </w:t>
      </w:r>
      <w:proofErr w:type="spellStart"/>
      <w:r>
        <w:t>enter</w:t>
      </w:r>
      <w:proofErr w:type="spellEnd"/>
      <w:r>
        <w:t xml:space="preserve"> or </w:t>
      </w:r>
      <w:proofErr w:type="spellStart"/>
      <w:r>
        <w:t>upload</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is</w:t>
      </w:r>
      <w:proofErr w:type="spellEnd"/>
      <w:r>
        <w:t xml:space="preserve"> done so in </w:t>
      </w:r>
      <w:proofErr w:type="spellStart"/>
      <w:r>
        <w:t>compliance</w:t>
      </w:r>
      <w:proofErr w:type="spellEnd"/>
      <w:r>
        <w:t xml:space="preserve"> </w:t>
      </w:r>
      <w:proofErr w:type="spellStart"/>
      <w:r>
        <w:t>with</w:t>
      </w:r>
      <w:proofErr w:type="spellEnd"/>
      <w:r>
        <w:t xml:space="preserve"> </w:t>
      </w:r>
      <w:proofErr w:type="spellStart"/>
      <w:r>
        <w:t>applicable</w:t>
      </w:r>
      <w:proofErr w:type="spellEnd"/>
      <w:r>
        <w:t xml:space="preserve"> </w:t>
      </w:r>
      <w:proofErr w:type="spellStart"/>
      <w:r>
        <w:t>data</w:t>
      </w:r>
      <w:proofErr w:type="spellEnd"/>
      <w:r>
        <w:t xml:space="preserve"> </w:t>
      </w:r>
      <w:proofErr w:type="spellStart"/>
      <w:r>
        <w:t>protection</w:t>
      </w:r>
      <w:proofErr w:type="spellEnd"/>
      <w:r>
        <w:t xml:space="preserve"> </w:t>
      </w:r>
      <w:proofErr w:type="spellStart"/>
      <w:r>
        <w:t>laws</w:t>
      </w:r>
      <w:proofErr w:type="spellEnd"/>
      <w:r>
        <w:t xml:space="preserve"> (</w:t>
      </w:r>
      <w:proofErr w:type="spellStart"/>
      <w:r>
        <w:t>including</w:t>
      </w:r>
      <w:proofErr w:type="spellEnd"/>
      <w:r>
        <w:t xml:space="preserve">, </w:t>
      </w:r>
      <w:proofErr w:type="spellStart"/>
      <w:r>
        <w:t>where</w:t>
      </w:r>
      <w:proofErr w:type="spellEnd"/>
      <w:r>
        <w:t xml:space="preserve"> </w:t>
      </w:r>
      <w:proofErr w:type="spellStart"/>
      <w:r>
        <w:t>applicable</w:t>
      </w:r>
      <w:proofErr w:type="spellEnd"/>
      <w:r>
        <w:t xml:space="preserve">, </w:t>
      </w:r>
      <w:proofErr w:type="spellStart"/>
      <w:r>
        <w:t>the</w:t>
      </w:r>
      <w:proofErr w:type="spellEnd"/>
      <w:r>
        <w:t xml:space="preserve"> General </w:t>
      </w:r>
      <w:proofErr w:type="spellStart"/>
      <w:r>
        <w:t>Data</w:t>
      </w:r>
      <w:proofErr w:type="spellEnd"/>
      <w:r>
        <w:t xml:space="preserve"> </w:t>
      </w:r>
      <w:proofErr w:type="spellStart"/>
      <w:r>
        <w:t>Protection</w:t>
      </w:r>
      <w:proofErr w:type="spellEnd"/>
      <w:r>
        <w:t xml:space="preserve"> </w:t>
      </w:r>
      <w:proofErr w:type="spellStart"/>
      <w:r>
        <w:t>Regulation</w:t>
      </w:r>
      <w:proofErr w:type="spellEnd"/>
      <w:r>
        <w:t xml:space="preserve"> (EU) 2016/679 and </w:t>
      </w:r>
      <w:proofErr w:type="spellStart"/>
      <w:r>
        <w:t>the</w:t>
      </w:r>
      <w:proofErr w:type="spellEnd"/>
      <w:r>
        <w:t xml:space="preserve"> UK GDPR). </w:t>
      </w:r>
      <w:proofErr w:type="spellStart"/>
      <w:r>
        <w:t>Licensor</w:t>
      </w:r>
      <w:proofErr w:type="spellEnd"/>
      <w:r>
        <w:t xml:space="preserve"> </w:t>
      </w:r>
      <w:proofErr w:type="spellStart"/>
      <w:r>
        <w:t>acts</w:t>
      </w:r>
      <w:proofErr w:type="spellEnd"/>
      <w:r>
        <w:t xml:space="preserve"> as a </w:t>
      </w:r>
      <w:proofErr w:type="spellStart"/>
      <w:r>
        <w:t>data</w:t>
      </w:r>
      <w:proofErr w:type="spellEnd"/>
      <w:r>
        <w:t xml:space="preserve"> </w:t>
      </w:r>
      <w:proofErr w:type="spellStart"/>
      <w:r>
        <w:t>processor</w:t>
      </w:r>
      <w:proofErr w:type="spellEnd"/>
      <w:r>
        <w:t xml:space="preserve"> </w:t>
      </w:r>
      <w:proofErr w:type="spellStart"/>
      <w:r>
        <w:t>with</w:t>
      </w:r>
      <w:proofErr w:type="spellEnd"/>
      <w:r>
        <w:t xml:space="preserve"> </w:t>
      </w:r>
      <w:proofErr w:type="spellStart"/>
      <w:r>
        <w:t>respect</w:t>
      </w:r>
      <w:proofErr w:type="spellEnd"/>
      <w:r>
        <w:t xml:space="preserve"> to </w:t>
      </w:r>
      <w:proofErr w:type="spellStart"/>
      <w:r>
        <w:t>personal</w:t>
      </w:r>
      <w:proofErr w:type="spellEnd"/>
      <w:r>
        <w:t xml:space="preserve"> </w:t>
      </w:r>
      <w:proofErr w:type="spellStart"/>
      <w:r>
        <w:t>data</w:t>
      </w:r>
      <w:proofErr w:type="spellEnd"/>
      <w:r>
        <w:t xml:space="preserve"> </w:t>
      </w:r>
      <w:proofErr w:type="spellStart"/>
      <w:r>
        <w:t>uploaded</w:t>
      </w:r>
      <w:proofErr w:type="spellEnd"/>
      <w:r>
        <w:t xml:space="preserve"> by </w:t>
      </w:r>
      <w:proofErr w:type="spellStart"/>
      <w:r>
        <w:t>Administrators</w:t>
      </w:r>
      <w:proofErr w:type="spellEnd"/>
      <w:r>
        <w:t xml:space="preserve"> and </w:t>
      </w:r>
      <w:proofErr w:type="spellStart"/>
      <w:r>
        <w:t>their</w:t>
      </w:r>
      <w:proofErr w:type="spellEnd"/>
      <w:r>
        <w:t xml:space="preserve"> </w:t>
      </w:r>
      <w:proofErr w:type="spellStart"/>
      <w:r>
        <w:t>Users</w:t>
      </w:r>
      <w:proofErr w:type="spellEnd"/>
      <w:r>
        <w:t>.</w:t>
      </w:r>
    </w:p>
    <w:p w14:paraId="3B23F41E" w14:textId="77777777" w:rsidR="00B21154" w:rsidRDefault="00B21154">
      <w:pPr>
        <w:spacing w:before="160"/>
      </w:pPr>
    </w:p>
    <w:p w14:paraId="6D58F70A" w14:textId="77777777" w:rsidR="00B21154" w:rsidRDefault="00000000">
      <w:pPr>
        <w:pStyle w:val="Nadpis1"/>
      </w:pPr>
      <w:r>
        <w:t xml:space="preserve">9.  </w:t>
      </w:r>
      <w:proofErr w:type="spellStart"/>
      <w:r>
        <w:t>Intellectual</w:t>
      </w:r>
      <w:proofErr w:type="spellEnd"/>
      <w:r>
        <w:t xml:space="preserve"> </w:t>
      </w:r>
      <w:proofErr w:type="spellStart"/>
      <w:r>
        <w:t>Property</w:t>
      </w:r>
      <w:proofErr w:type="spellEnd"/>
    </w:p>
    <w:p w14:paraId="090A3A2A" w14:textId="77777777" w:rsidR="00B21154" w:rsidRDefault="00000000">
      <w:pPr>
        <w:spacing w:before="80" w:after="80"/>
        <w:jc w:val="both"/>
      </w:pPr>
      <w:proofErr w:type="spellStart"/>
      <w:r>
        <w:t>The</w:t>
      </w:r>
      <w:proofErr w:type="spellEnd"/>
      <w:r>
        <w:t xml:space="preserve"> </w:t>
      </w:r>
      <w:proofErr w:type="spellStart"/>
      <w:r>
        <w:t>Application</w:t>
      </w:r>
      <w:proofErr w:type="spellEnd"/>
      <w:r>
        <w:t xml:space="preserve">, </w:t>
      </w:r>
      <w:proofErr w:type="spellStart"/>
      <w:r>
        <w:t>including</w:t>
      </w:r>
      <w:proofErr w:type="spellEnd"/>
      <w:r>
        <w:t xml:space="preserve"> </w:t>
      </w:r>
      <w:proofErr w:type="spellStart"/>
      <w:r>
        <w:t>its</w:t>
      </w:r>
      <w:proofErr w:type="spellEnd"/>
      <w:r>
        <w:t xml:space="preserve"> </w:t>
      </w:r>
      <w:proofErr w:type="spellStart"/>
      <w:r>
        <w:t>source</w:t>
      </w:r>
      <w:proofErr w:type="spellEnd"/>
      <w:r>
        <w:t xml:space="preserve"> </w:t>
      </w:r>
      <w:proofErr w:type="spellStart"/>
      <w:r>
        <w:t>code</w:t>
      </w:r>
      <w:proofErr w:type="spellEnd"/>
      <w:r>
        <w:t xml:space="preserve">, design, </w:t>
      </w:r>
      <w:proofErr w:type="spellStart"/>
      <w:r>
        <w:t>architecture</w:t>
      </w:r>
      <w:proofErr w:type="spellEnd"/>
      <w:r>
        <w:t xml:space="preserve">, user interface, </w:t>
      </w:r>
      <w:proofErr w:type="spellStart"/>
      <w:r>
        <w:t>graphics</w:t>
      </w:r>
      <w:proofErr w:type="spellEnd"/>
      <w:r>
        <w:t xml:space="preserve">, text, and </w:t>
      </w:r>
      <w:proofErr w:type="spellStart"/>
      <w:r>
        <w:t>all</w:t>
      </w:r>
      <w:proofErr w:type="spellEnd"/>
      <w:r>
        <w:t xml:space="preserve"> </w:t>
      </w:r>
      <w:proofErr w:type="spellStart"/>
      <w:r>
        <w:t>other</w:t>
      </w:r>
      <w:proofErr w:type="spellEnd"/>
      <w:r>
        <w:t xml:space="preserve"> </w:t>
      </w:r>
      <w:proofErr w:type="spellStart"/>
      <w:r>
        <w:t>content</w:t>
      </w:r>
      <w:proofErr w:type="spellEnd"/>
      <w:r>
        <w:t xml:space="preserve"> (</w:t>
      </w:r>
      <w:proofErr w:type="spellStart"/>
      <w:r>
        <w:t>excluding</w:t>
      </w:r>
      <w:proofErr w:type="spellEnd"/>
      <w:r>
        <w:t xml:space="preserve"> User </w:t>
      </w:r>
      <w:proofErr w:type="spellStart"/>
      <w:r>
        <w:t>Content</w:t>
      </w:r>
      <w:proofErr w:type="spellEnd"/>
      <w:r>
        <w:t xml:space="preserve">), </w:t>
      </w:r>
      <w:proofErr w:type="spellStart"/>
      <w:r>
        <w:t>is</w:t>
      </w:r>
      <w:proofErr w:type="spellEnd"/>
      <w:r>
        <w:t xml:space="preserve"> and </w:t>
      </w:r>
      <w:proofErr w:type="spellStart"/>
      <w:r>
        <w:t>remains</w:t>
      </w:r>
      <w:proofErr w:type="spellEnd"/>
      <w:r>
        <w:t xml:space="preserve"> </w:t>
      </w:r>
      <w:proofErr w:type="spellStart"/>
      <w:r>
        <w:t>the</w:t>
      </w:r>
      <w:proofErr w:type="spellEnd"/>
      <w:r>
        <w:t xml:space="preserve"> </w:t>
      </w:r>
      <w:proofErr w:type="spellStart"/>
      <w:r>
        <w:t>exclusive</w:t>
      </w:r>
      <w:proofErr w:type="spellEnd"/>
      <w:r>
        <w:t xml:space="preserve"> </w:t>
      </w:r>
      <w:proofErr w:type="spellStart"/>
      <w:r>
        <w:t>property</w:t>
      </w:r>
      <w:proofErr w:type="spellEnd"/>
      <w:r>
        <w:t xml:space="preserve"> of </w:t>
      </w:r>
      <w:proofErr w:type="spellStart"/>
      <w:r>
        <w:t>Licensor</w:t>
      </w:r>
      <w:proofErr w:type="spellEnd"/>
      <w:r>
        <w:t xml:space="preserve"> and </w:t>
      </w:r>
      <w:proofErr w:type="spellStart"/>
      <w:r>
        <w:t>its</w:t>
      </w:r>
      <w:proofErr w:type="spellEnd"/>
      <w:r>
        <w:t xml:space="preserve"> </w:t>
      </w:r>
      <w:proofErr w:type="spellStart"/>
      <w:r>
        <w:t>licensors</w:t>
      </w:r>
      <w:proofErr w:type="spellEnd"/>
      <w:r>
        <w:t xml:space="preserve">, </w:t>
      </w:r>
      <w:proofErr w:type="spellStart"/>
      <w:r>
        <w:t>protected</w:t>
      </w:r>
      <w:proofErr w:type="spellEnd"/>
      <w:r>
        <w:t xml:space="preserve"> by </w:t>
      </w:r>
      <w:proofErr w:type="spellStart"/>
      <w:r>
        <w:t>applicable</w:t>
      </w:r>
      <w:proofErr w:type="spellEnd"/>
      <w:r>
        <w:t xml:space="preserve"> </w:t>
      </w:r>
      <w:proofErr w:type="spellStart"/>
      <w:r>
        <w:t>intellectual</w:t>
      </w:r>
      <w:proofErr w:type="spellEnd"/>
      <w:r>
        <w:t xml:space="preserve"> </w:t>
      </w:r>
      <w:proofErr w:type="spellStart"/>
      <w:r>
        <w:t>property</w:t>
      </w:r>
      <w:proofErr w:type="spellEnd"/>
      <w:r>
        <w:t xml:space="preserve"> </w:t>
      </w:r>
      <w:proofErr w:type="spellStart"/>
      <w:r>
        <w:t>laws</w:t>
      </w:r>
      <w:proofErr w:type="spellEnd"/>
      <w:r>
        <w:t xml:space="preserve">. </w:t>
      </w:r>
      <w:proofErr w:type="spellStart"/>
      <w:r>
        <w:t>Nothing</w:t>
      </w:r>
      <w:proofErr w:type="spellEnd"/>
      <w:r>
        <w:t xml:space="preserve"> in </w:t>
      </w:r>
      <w:proofErr w:type="spellStart"/>
      <w:r>
        <w:t>this</w:t>
      </w:r>
      <w:proofErr w:type="spellEnd"/>
      <w:r>
        <w:t xml:space="preserve"> </w:t>
      </w:r>
      <w:proofErr w:type="spellStart"/>
      <w:r>
        <w:t>Agreement</w:t>
      </w:r>
      <w:proofErr w:type="spellEnd"/>
      <w:r>
        <w:t xml:space="preserve"> </w:t>
      </w:r>
      <w:proofErr w:type="spellStart"/>
      <w:r>
        <w:t>transfers</w:t>
      </w:r>
      <w:proofErr w:type="spellEnd"/>
      <w:r>
        <w:t xml:space="preserve"> </w:t>
      </w:r>
      <w:proofErr w:type="spellStart"/>
      <w:r>
        <w:t>ownership</w:t>
      </w:r>
      <w:proofErr w:type="spellEnd"/>
      <w:r>
        <w:t xml:space="preserve"> of </w:t>
      </w:r>
      <w:proofErr w:type="spellStart"/>
      <w:r>
        <w:t>any</w:t>
      </w:r>
      <w:proofErr w:type="spellEnd"/>
      <w:r>
        <w:t xml:space="preserve"> </w:t>
      </w:r>
      <w:proofErr w:type="spellStart"/>
      <w:r>
        <w:t>intellectual</w:t>
      </w:r>
      <w:proofErr w:type="spellEnd"/>
      <w:r>
        <w:t xml:space="preserve"> </w:t>
      </w:r>
      <w:proofErr w:type="spellStart"/>
      <w:r>
        <w:t>property</w:t>
      </w:r>
      <w:proofErr w:type="spellEnd"/>
      <w:r>
        <w:t xml:space="preserve"> </w:t>
      </w:r>
      <w:proofErr w:type="spellStart"/>
      <w:r>
        <w:t>rights</w:t>
      </w:r>
      <w:proofErr w:type="spellEnd"/>
      <w:r>
        <w:t xml:space="preserve"> to </w:t>
      </w:r>
      <w:proofErr w:type="spellStart"/>
      <w:r>
        <w:t>you</w:t>
      </w:r>
      <w:proofErr w:type="spellEnd"/>
      <w:r>
        <w:t>.</w:t>
      </w:r>
    </w:p>
    <w:p w14:paraId="686616BA" w14:textId="77777777" w:rsidR="00B21154" w:rsidRDefault="00000000">
      <w:pPr>
        <w:spacing w:before="80" w:after="80"/>
        <w:jc w:val="both"/>
      </w:pPr>
      <w:proofErr w:type="spellStart"/>
      <w:r>
        <w:t>You</w:t>
      </w:r>
      <w:proofErr w:type="spellEnd"/>
      <w:r>
        <w:t xml:space="preserve"> </w:t>
      </w:r>
      <w:proofErr w:type="spellStart"/>
      <w:r>
        <w:t>retain</w:t>
      </w:r>
      <w:proofErr w:type="spellEnd"/>
      <w:r>
        <w:t xml:space="preserve"> </w:t>
      </w:r>
      <w:proofErr w:type="spellStart"/>
      <w:r>
        <w:t>all</w:t>
      </w:r>
      <w:proofErr w:type="spellEnd"/>
      <w:r>
        <w:t xml:space="preserve"> </w:t>
      </w:r>
      <w:proofErr w:type="spellStart"/>
      <w:r>
        <w:t>ownership</w:t>
      </w:r>
      <w:proofErr w:type="spellEnd"/>
      <w:r>
        <w:t xml:space="preserve"> </w:t>
      </w:r>
      <w:proofErr w:type="spellStart"/>
      <w:r>
        <w:t>rights</w:t>
      </w:r>
      <w:proofErr w:type="spellEnd"/>
      <w:r>
        <w:t xml:space="preserve"> to </w:t>
      </w:r>
      <w:proofErr w:type="spellStart"/>
      <w:r>
        <w:t>your</w:t>
      </w:r>
      <w:proofErr w:type="spellEnd"/>
      <w:r>
        <w:t xml:space="preserve"> User </w:t>
      </w:r>
      <w:proofErr w:type="spellStart"/>
      <w:r>
        <w:t>Content</w:t>
      </w:r>
      <w:proofErr w:type="spellEnd"/>
      <w:r>
        <w:t xml:space="preserve">. By </w:t>
      </w:r>
      <w:proofErr w:type="spellStart"/>
      <w:r>
        <w:t>submitting</w:t>
      </w:r>
      <w:proofErr w:type="spellEnd"/>
      <w:r>
        <w:t xml:space="preserve"> User </w:t>
      </w:r>
      <w:proofErr w:type="spellStart"/>
      <w:r>
        <w:t>Content</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you</w:t>
      </w:r>
      <w:proofErr w:type="spellEnd"/>
      <w:r>
        <w:t xml:space="preserve"> grant </w:t>
      </w:r>
      <w:proofErr w:type="spellStart"/>
      <w:r>
        <w:t>Licensor</w:t>
      </w:r>
      <w:proofErr w:type="spellEnd"/>
      <w:r>
        <w:t xml:space="preserve"> a </w:t>
      </w:r>
      <w:proofErr w:type="spellStart"/>
      <w:r>
        <w:t>limited</w:t>
      </w:r>
      <w:proofErr w:type="spellEnd"/>
      <w:r>
        <w:t xml:space="preserve">, </w:t>
      </w:r>
      <w:proofErr w:type="spellStart"/>
      <w:r>
        <w:t>worldwide</w:t>
      </w:r>
      <w:proofErr w:type="spellEnd"/>
      <w:r>
        <w:t xml:space="preserve">, </w:t>
      </w:r>
      <w:proofErr w:type="spellStart"/>
      <w:r>
        <w:t>royalty-free</w:t>
      </w:r>
      <w:proofErr w:type="spellEnd"/>
      <w:r>
        <w:t xml:space="preserve"> </w:t>
      </w:r>
      <w:proofErr w:type="spellStart"/>
      <w:r>
        <w:t>licence</w:t>
      </w:r>
      <w:proofErr w:type="spellEnd"/>
      <w:r>
        <w:t xml:space="preserve"> to </w:t>
      </w:r>
      <w:proofErr w:type="spellStart"/>
      <w:r>
        <w:t>host</w:t>
      </w:r>
      <w:proofErr w:type="spellEnd"/>
      <w:r>
        <w:t xml:space="preserve">, </w:t>
      </w:r>
      <w:proofErr w:type="spellStart"/>
      <w:r>
        <w:t>store</w:t>
      </w:r>
      <w:proofErr w:type="spellEnd"/>
      <w:r>
        <w:t xml:space="preserve">, </w:t>
      </w:r>
      <w:proofErr w:type="spellStart"/>
      <w:r>
        <w:t>reproduce</w:t>
      </w:r>
      <w:proofErr w:type="spellEnd"/>
      <w:r>
        <w:t xml:space="preserve">, and </w:t>
      </w:r>
      <w:proofErr w:type="spellStart"/>
      <w:r>
        <w:t>transmit</w:t>
      </w:r>
      <w:proofErr w:type="spellEnd"/>
      <w:r>
        <w:t xml:space="preserve"> </w:t>
      </w:r>
      <w:proofErr w:type="spellStart"/>
      <w:r>
        <w:t>your</w:t>
      </w:r>
      <w:proofErr w:type="spellEnd"/>
      <w:r>
        <w:t xml:space="preserve"> User </w:t>
      </w:r>
      <w:proofErr w:type="spellStart"/>
      <w:r>
        <w:t>Content</w:t>
      </w:r>
      <w:proofErr w:type="spellEnd"/>
      <w:r>
        <w:t xml:space="preserve"> </w:t>
      </w:r>
      <w:proofErr w:type="spellStart"/>
      <w:r>
        <w:t>solely</w:t>
      </w:r>
      <w:proofErr w:type="spellEnd"/>
      <w:r>
        <w:t xml:space="preserve"> as </w:t>
      </w:r>
      <w:proofErr w:type="spellStart"/>
      <w:r>
        <w:t>necessary</w:t>
      </w:r>
      <w:proofErr w:type="spellEnd"/>
      <w:r>
        <w:t xml:space="preserve"> to </w:t>
      </w:r>
      <w:proofErr w:type="spellStart"/>
      <w:r>
        <w:t>provide</w:t>
      </w:r>
      <w:proofErr w:type="spellEnd"/>
      <w:r>
        <w:t xml:space="preserve"> </w:t>
      </w:r>
      <w:proofErr w:type="spellStart"/>
      <w:r>
        <w:t>the</w:t>
      </w:r>
      <w:proofErr w:type="spellEnd"/>
      <w:r>
        <w:t xml:space="preserve"> </w:t>
      </w:r>
      <w:proofErr w:type="spellStart"/>
      <w:r>
        <w:t>Application’s</w:t>
      </w:r>
      <w:proofErr w:type="spellEnd"/>
      <w:r>
        <w:t xml:space="preserve"> </w:t>
      </w:r>
      <w:proofErr w:type="spellStart"/>
      <w:r>
        <w:t>services</w:t>
      </w:r>
      <w:proofErr w:type="spellEnd"/>
      <w:r>
        <w:t xml:space="preserve"> to </w:t>
      </w:r>
      <w:proofErr w:type="spellStart"/>
      <w:r>
        <w:t>you</w:t>
      </w:r>
      <w:proofErr w:type="spellEnd"/>
      <w:r>
        <w:t>.</w:t>
      </w:r>
    </w:p>
    <w:p w14:paraId="2F82C3A0" w14:textId="77777777" w:rsidR="00B21154" w:rsidRDefault="00B21154">
      <w:pPr>
        <w:spacing w:before="160"/>
      </w:pPr>
    </w:p>
    <w:p w14:paraId="469793BC" w14:textId="77777777" w:rsidR="00B21154" w:rsidRDefault="00000000">
      <w:pPr>
        <w:pStyle w:val="Nadpis1"/>
      </w:pPr>
      <w:r>
        <w:t xml:space="preserve">10.  </w:t>
      </w:r>
      <w:proofErr w:type="spellStart"/>
      <w:r>
        <w:t>Third</w:t>
      </w:r>
      <w:proofErr w:type="spellEnd"/>
      <w:r>
        <w:t xml:space="preserve">-Party </w:t>
      </w:r>
      <w:proofErr w:type="spellStart"/>
      <w:r>
        <w:t>Services</w:t>
      </w:r>
      <w:proofErr w:type="spellEnd"/>
    </w:p>
    <w:p w14:paraId="400B7F7E" w14:textId="77777777" w:rsidR="00B21154" w:rsidRDefault="00000000">
      <w:pPr>
        <w:spacing w:before="80" w:after="80"/>
        <w:jc w:val="both"/>
      </w:pPr>
      <w:proofErr w:type="spellStart"/>
      <w:r>
        <w:t>The</w:t>
      </w:r>
      <w:proofErr w:type="spellEnd"/>
      <w:r>
        <w:t xml:space="preserve"> </w:t>
      </w:r>
      <w:proofErr w:type="spellStart"/>
      <w:r>
        <w:t>Application</w:t>
      </w:r>
      <w:proofErr w:type="spellEnd"/>
      <w:r>
        <w:t xml:space="preserve"> </w:t>
      </w:r>
      <w:proofErr w:type="spellStart"/>
      <w:r>
        <w:t>integrates</w:t>
      </w:r>
      <w:proofErr w:type="spellEnd"/>
      <w:r>
        <w:t xml:space="preserve"> </w:t>
      </w:r>
      <w:proofErr w:type="spellStart"/>
      <w:r>
        <w:t>with</w:t>
      </w:r>
      <w:proofErr w:type="spellEnd"/>
      <w:r>
        <w:t xml:space="preserve"> </w:t>
      </w:r>
      <w:proofErr w:type="spellStart"/>
      <w:r>
        <w:t>third</w:t>
      </w:r>
      <w:proofErr w:type="spellEnd"/>
      <w:r>
        <w:t xml:space="preserve">-party </w:t>
      </w:r>
      <w:proofErr w:type="spellStart"/>
      <w:r>
        <w:t>services</w:t>
      </w:r>
      <w:proofErr w:type="spellEnd"/>
      <w:r>
        <w:t xml:space="preserve">, </w:t>
      </w:r>
      <w:proofErr w:type="spellStart"/>
      <w:r>
        <w:t>including</w:t>
      </w:r>
      <w:proofErr w:type="spellEnd"/>
      <w:r>
        <w:t xml:space="preserve"> </w:t>
      </w:r>
      <w:proofErr w:type="spellStart"/>
      <w:r>
        <w:t>but</w:t>
      </w:r>
      <w:proofErr w:type="spellEnd"/>
      <w:r>
        <w:t xml:space="preserve"> </w:t>
      </w:r>
      <w:proofErr w:type="spellStart"/>
      <w:r>
        <w:t>not</w:t>
      </w:r>
      <w:proofErr w:type="spellEnd"/>
      <w:r>
        <w:t xml:space="preserve"> </w:t>
      </w:r>
      <w:proofErr w:type="spellStart"/>
      <w:r>
        <w:t>limited</w:t>
      </w:r>
      <w:proofErr w:type="spellEnd"/>
      <w:r>
        <w:t xml:space="preserve"> to AWS </w:t>
      </w:r>
      <w:proofErr w:type="spellStart"/>
      <w:r>
        <w:t>Cognito</w:t>
      </w:r>
      <w:proofErr w:type="spellEnd"/>
      <w:r>
        <w:t xml:space="preserve"> (identity), AWS S3 (</w:t>
      </w:r>
      <w:proofErr w:type="spellStart"/>
      <w:r>
        <w:t>storage</w:t>
      </w:r>
      <w:proofErr w:type="spellEnd"/>
      <w:r>
        <w:t xml:space="preserve">), and </w:t>
      </w:r>
      <w:proofErr w:type="spellStart"/>
      <w:r>
        <w:t>Supabase</w:t>
      </w:r>
      <w:proofErr w:type="spellEnd"/>
      <w:r>
        <w:t xml:space="preserve"> (</w:t>
      </w:r>
      <w:proofErr w:type="spellStart"/>
      <w:r>
        <w:t>database</w:t>
      </w:r>
      <w:proofErr w:type="spellEnd"/>
      <w:r>
        <w:t xml:space="preserve">). </w:t>
      </w:r>
      <w:proofErr w:type="spellStart"/>
      <w:r>
        <w:t>Your</w:t>
      </w:r>
      <w:proofErr w:type="spellEnd"/>
      <w:r>
        <w:t xml:space="preserve"> </w:t>
      </w:r>
      <w:proofErr w:type="spellStart"/>
      <w:r>
        <w:t>use</w:t>
      </w:r>
      <w:proofErr w:type="spellEnd"/>
      <w:r>
        <w:t xml:space="preserve"> of </w:t>
      </w:r>
      <w:proofErr w:type="spellStart"/>
      <w:r>
        <w:t>these</w:t>
      </w:r>
      <w:proofErr w:type="spellEnd"/>
      <w:r>
        <w:t xml:space="preserve"> </w:t>
      </w:r>
      <w:proofErr w:type="spellStart"/>
      <w:r>
        <w:t>services</w:t>
      </w:r>
      <w:proofErr w:type="spellEnd"/>
      <w:r>
        <w:t xml:space="preserve"> </w:t>
      </w:r>
      <w:proofErr w:type="spellStart"/>
      <w:r>
        <w:t>may</w:t>
      </w:r>
      <w:proofErr w:type="spellEnd"/>
      <w:r>
        <w:t xml:space="preserve"> </w:t>
      </w:r>
      <w:proofErr w:type="spellStart"/>
      <w:r>
        <w:t>be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respective</w:t>
      </w:r>
      <w:proofErr w:type="spellEnd"/>
      <w:r>
        <w:t xml:space="preserve"> </w:t>
      </w:r>
      <w:proofErr w:type="spellStart"/>
      <w:r>
        <w:t>third</w:t>
      </w:r>
      <w:proofErr w:type="spellEnd"/>
      <w:r>
        <w:t xml:space="preserve">-party </w:t>
      </w:r>
      <w:proofErr w:type="spellStart"/>
      <w:r>
        <w:t>terms</w:t>
      </w:r>
      <w:proofErr w:type="spellEnd"/>
      <w:r>
        <w:t xml:space="preserve"> of </w:t>
      </w:r>
      <w:proofErr w:type="spellStart"/>
      <w:r>
        <w:t>service</w:t>
      </w:r>
      <w:proofErr w:type="spellEnd"/>
      <w:r>
        <w:t xml:space="preserve"> and </w:t>
      </w:r>
      <w:proofErr w:type="spellStart"/>
      <w:r>
        <w:t>privacy</w:t>
      </w:r>
      <w:proofErr w:type="spellEnd"/>
      <w:r>
        <w:t xml:space="preserve"> </w:t>
      </w:r>
      <w:proofErr w:type="spellStart"/>
      <w:r>
        <w:t>policies</w:t>
      </w:r>
      <w:proofErr w:type="spellEnd"/>
      <w:r>
        <w:t xml:space="preserve">. </w:t>
      </w:r>
      <w:proofErr w:type="spellStart"/>
      <w:r>
        <w:t>Licensor</w:t>
      </w:r>
      <w:proofErr w:type="spellEnd"/>
      <w:r>
        <w:t xml:space="preserve"> </w:t>
      </w:r>
      <w:proofErr w:type="spellStart"/>
      <w:r>
        <w:t>is</w:t>
      </w:r>
      <w:proofErr w:type="spellEnd"/>
      <w:r>
        <w:t xml:space="preserve"> </w:t>
      </w:r>
      <w:proofErr w:type="spellStart"/>
      <w:r>
        <w:t>not</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the</w:t>
      </w:r>
      <w:proofErr w:type="spellEnd"/>
      <w:r>
        <w:t xml:space="preserve"> </w:t>
      </w:r>
      <w:proofErr w:type="spellStart"/>
      <w:r>
        <w:t>practices</w:t>
      </w:r>
      <w:proofErr w:type="spellEnd"/>
      <w:r>
        <w:t xml:space="preserve"> of </w:t>
      </w:r>
      <w:proofErr w:type="spellStart"/>
      <w:r>
        <w:t>any</w:t>
      </w:r>
      <w:proofErr w:type="spellEnd"/>
      <w:r>
        <w:t xml:space="preserve"> </w:t>
      </w:r>
      <w:proofErr w:type="spellStart"/>
      <w:r>
        <w:t>third</w:t>
      </w:r>
      <w:proofErr w:type="spellEnd"/>
      <w:r>
        <w:t xml:space="preserve">-party </w:t>
      </w:r>
      <w:proofErr w:type="spellStart"/>
      <w:r>
        <w:t>service</w:t>
      </w:r>
      <w:proofErr w:type="spellEnd"/>
      <w:r>
        <w:t xml:space="preserve"> </w:t>
      </w:r>
      <w:proofErr w:type="spellStart"/>
      <w:r>
        <w:t>provider</w:t>
      </w:r>
      <w:proofErr w:type="spellEnd"/>
      <w:r>
        <w:t>.</w:t>
      </w:r>
    </w:p>
    <w:p w14:paraId="1426E9B4" w14:textId="77777777" w:rsidR="00B21154" w:rsidRDefault="00B21154">
      <w:pPr>
        <w:spacing w:before="160"/>
      </w:pPr>
    </w:p>
    <w:p w14:paraId="33E06B91" w14:textId="77777777" w:rsidR="00B21154" w:rsidRDefault="00000000">
      <w:pPr>
        <w:pStyle w:val="Nadpis1"/>
      </w:pPr>
      <w:r>
        <w:lastRenderedPageBreak/>
        <w:t xml:space="preserve">11.  </w:t>
      </w:r>
      <w:proofErr w:type="spellStart"/>
      <w:r>
        <w:t>Updates</w:t>
      </w:r>
      <w:proofErr w:type="spellEnd"/>
      <w:r>
        <w:t xml:space="preserve"> and </w:t>
      </w:r>
      <w:proofErr w:type="spellStart"/>
      <w:r>
        <w:t>Modifications</w:t>
      </w:r>
      <w:proofErr w:type="spellEnd"/>
    </w:p>
    <w:p w14:paraId="438B76F6" w14:textId="77777777" w:rsidR="00B21154" w:rsidRDefault="00000000">
      <w:pPr>
        <w:spacing w:before="80" w:after="80"/>
        <w:jc w:val="both"/>
      </w:pPr>
      <w:proofErr w:type="spellStart"/>
      <w:r>
        <w:t>Licensor</w:t>
      </w:r>
      <w:proofErr w:type="spellEnd"/>
      <w:r>
        <w:t xml:space="preserve"> </w:t>
      </w:r>
      <w:proofErr w:type="spellStart"/>
      <w:r>
        <w:t>may</w:t>
      </w:r>
      <w:proofErr w:type="spellEnd"/>
      <w:r>
        <w:t xml:space="preserve">, at </w:t>
      </w:r>
      <w:proofErr w:type="spellStart"/>
      <w:r>
        <w:t>its</w:t>
      </w:r>
      <w:proofErr w:type="spellEnd"/>
      <w:r>
        <w:t xml:space="preserve"> </w:t>
      </w:r>
      <w:proofErr w:type="spellStart"/>
      <w:r>
        <w:t>sole</w:t>
      </w:r>
      <w:proofErr w:type="spellEnd"/>
      <w:r>
        <w:t xml:space="preserve"> </w:t>
      </w:r>
      <w:proofErr w:type="spellStart"/>
      <w:r>
        <w:t>discretion</w:t>
      </w:r>
      <w:proofErr w:type="spellEnd"/>
      <w:r>
        <w:t xml:space="preserve">, </w:t>
      </w:r>
      <w:proofErr w:type="spellStart"/>
      <w:r>
        <w:t>release</w:t>
      </w:r>
      <w:proofErr w:type="spellEnd"/>
      <w:r>
        <w:t xml:space="preserve"> </w:t>
      </w:r>
      <w:proofErr w:type="spellStart"/>
      <w:r>
        <w:t>updates</w:t>
      </w:r>
      <w:proofErr w:type="spellEnd"/>
      <w:r>
        <w:t xml:space="preserve">, </w:t>
      </w:r>
      <w:proofErr w:type="spellStart"/>
      <w:r>
        <w:t>patches</w:t>
      </w:r>
      <w:proofErr w:type="spellEnd"/>
      <w:r>
        <w:t xml:space="preserve">, or new </w:t>
      </w:r>
      <w:proofErr w:type="spellStart"/>
      <w:r>
        <w:t>versions</w:t>
      </w:r>
      <w:proofErr w:type="spellEnd"/>
      <w:r>
        <w:t xml:space="preserve"> of </w:t>
      </w:r>
      <w:proofErr w:type="spellStart"/>
      <w:r>
        <w:t>the</w:t>
      </w:r>
      <w:proofErr w:type="spellEnd"/>
      <w:r>
        <w:t xml:space="preserve"> </w:t>
      </w:r>
      <w:proofErr w:type="spellStart"/>
      <w:r>
        <w:t>Application</w:t>
      </w:r>
      <w:proofErr w:type="spellEnd"/>
      <w:r>
        <w:t xml:space="preserve">. </w:t>
      </w:r>
      <w:proofErr w:type="spellStart"/>
      <w:r>
        <w:t>Such</w:t>
      </w:r>
      <w:proofErr w:type="spellEnd"/>
      <w:r>
        <w:t xml:space="preserve"> </w:t>
      </w:r>
      <w:proofErr w:type="spellStart"/>
      <w:r>
        <w:t>updates</w:t>
      </w:r>
      <w:proofErr w:type="spellEnd"/>
      <w:r>
        <w:t xml:space="preserve"> </w:t>
      </w:r>
      <w:proofErr w:type="spellStart"/>
      <w:r>
        <w:t>may</w:t>
      </w:r>
      <w:proofErr w:type="spellEnd"/>
      <w:r>
        <w:t xml:space="preserve"> </w:t>
      </w:r>
      <w:proofErr w:type="spellStart"/>
      <w:r>
        <w:t>be</w:t>
      </w:r>
      <w:proofErr w:type="spellEnd"/>
      <w:r>
        <w:t xml:space="preserve"> </w:t>
      </w:r>
      <w:proofErr w:type="spellStart"/>
      <w:r>
        <w:t>required</w:t>
      </w:r>
      <w:proofErr w:type="spellEnd"/>
      <w:r>
        <w:t xml:space="preserve"> </w:t>
      </w:r>
      <w:proofErr w:type="spellStart"/>
      <w:r>
        <w:t>for</w:t>
      </w:r>
      <w:proofErr w:type="spellEnd"/>
      <w:r>
        <w:t xml:space="preserve"> </w:t>
      </w:r>
      <w:proofErr w:type="spellStart"/>
      <w:r>
        <w:t>continued</w:t>
      </w:r>
      <w:proofErr w:type="spellEnd"/>
      <w:r>
        <w:t xml:space="preserve"> </w:t>
      </w:r>
      <w:proofErr w:type="spellStart"/>
      <w:r>
        <w:t>use</w:t>
      </w:r>
      <w:proofErr w:type="spellEnd"/>
      <w:r>
        <w:t xml:space="preserve"> of </w:t>
      </w:r>
      <w:proofErr w:type="spellStart"/>
      <w:r>
        <w:t>the</w:t>
      </w:r>
      <w:proofErr w:type="spellEnd"/>
      <w:r>
        <w:t xml:space="preserve"> </w:t>
      </w:r>
      <w:proofErr w:type="spellStart"/>
      <w:r>
        <w:t>Application</w:t>
      </w:r>
      <w:proofErr w:type="spellEnd"/>
      <w:r>
        <w:t xml:space="preserve">. </w:t>
      </w:r>
      <w:proofErr w:type="spellStart"/>
      <w:r>
        <w:t>Licensor</w:t>
      </w:r>
      <w:proofErr w:type="spellEnd"/>
      <w:r>
        <w:t xml:space="preserve"> </w:t>
      </w:r>
      <w:proofErr w:type="spellStart"/>
      <w:r>
        <w:t>reserves</w:t>
      </w:r>
      <w:proofErr w:type="spellEnd"/>
      <w:r>
        <w:t xml:space="preserve"> </w:t>
      </w:r>
      <w:proofErr w:type="spellStart"/>
      <w:r>
        <w:t>the</w:t>
      </w:r>
      <w:proofErr w:type="spellEnd"/>
      <w:r>
        <w:t xml:space="preserve"> </w:t>
      </w:r>
      <w:proofErr w:type="spellStart"/>
      <w:r>
        <w:t>right</w:t>
      </w:r>
      <w:proofErr w:type="spellEnd"/>
      <w:r>
        <w:t xml:space="preserve"> to </w:t>
      </w:r>
      <w:proofErr w:type="spellStart"/>
      <w:r>
        <w:t>modify</w:t>
      </w:r>
      <w:proofErr w:type="spellEnd"/>
      <w:r>
        <w:t xml:space="preserve">, </w:t>
      </w:r>
      <w:proofErr w:type="spellStart"/>
      <w:r>
        <w:t>suspend</w:t>
      </w:r>
      <w:proofErr w:type="spellEnd"/>
      <w:r>
        <w:t xml:space="preserve">, or </w:t>
      </w:r>
      <w:proofErr w:type="spellStart"/>
      <w:r>
        <w:t>discontinue</w:t>
      </w:r>
      <w:proofErr w:type="spellEnd"/>
      <w:r>
        <w:t xml:space="preserve"> </w:t>
      </w:r>
      <w:proofErr w:type="spellStart"/>
      <w:r>
        <w:t>any</w:t>
      </w:r>
      <w:proofErr w:type="spellEnd"/>
      <w:r>
        <w:t xml:space="preserve"> feature or </w:t>
      </w:r>
      <w:proofErr w:type="spellStart"/>
      <w:r>
        <w:t>the</w:t>
      </w:r>
      <w:proofErr w:type="spellEnd"/>
      <w:r>
        <w:t xml:space="preserve"> </w:t>
      </w:r>
      <w:proofErr w:type="spellStart"/>
      <w:r>
        <w:t>Application</w:t>
      </w:r>
      <w:proofErr w:type="spellEnd"/>
      <w:r>
        <w:t xml:space="preserve"> as a </w:t>
      </w:r>
      <w:proofErr w:type="spellStart"/>
      <w:r>
        <w:t>whole</w:t>
      </w:r>
      <w:proofErr w:type="spellEnd"/>
      <w:r>
        <w:t xml:space="preserve"> at </w:t>
      </w:r>
      <w:proofErr w:type="spellStart"/>
      <w:r>
        <w:t>any</w:t>
      </w:r>
      <w:proofErr w:type="spellEnd"/>
      <w:r>
        <w:t xml:space="preserve"> </w:t>
      </w:r>
      <w:proofErr w:type="spellStart"/>
      <w:r>
        <w:t>time</w:t>
      </w:r>
      <w:proofErr w:type="spellEnd"/>
      <w:r>
        <w:t xml:space="preserve">, </w:t>
      </w:r>
      <w:proofErr w:type="spellStart"/>
      <w:r>
        <w:t>with</w:t>
      </w:r>
      <w:proofErr w:type="spellEnd"/>
      <w:r>
        <w:t xml:space="preserve"> or </w:t>
      </w:r>
      <w:proofErr w:type="spellStart"/>
      <w:r>
        <w:t>without</w:t>
      </w:r>
      <w:proofErr w:type="spellEnd"/>
      <w:r>
        <w:t xml:space="preserve"> </w:t>
      </w:r>
      <w:proofErr w:type="spellStart"/>
      <w:r>
        <w:t>notice</w:t>
      </w:r>
      <w:proofErr w:type="spellEnd"/>
      <w:r>
        <w:t>.</w:t>
      </w:r>
    </w:p>
    <w:p w14:paraId="585F9AAD" w14:textId="77777777" w:rsidR="00B21154" w:rsidRDefault="00000000">
      <w:pPr>
        <w:spacing w:before="80" w:after="80"/>
        <w:jc w:val="both"/>
      </w:pPr>
      <w:proofErr w:type="spellStart"/>
      <w:r>
        <w:t>Licensor</w:t>
      </w:r>
      <w:proofErr w:type="spellEnd"/>
      <w:r>
        <w:t xml:space="preserve"> </w:t>
      </w:r>
      <w:proofErr w:type="spellStart"/>
      <w:r>
        <w:t>may</w:t>
      </w:r>
      <w:proofErr w:type="spellEnd"/>
      <w:r>
        <w:t xml:space="preserve"> </w:t>
      </w:r>
      <w:proofErr w:type="spellStart"/>
      <w:r>
        <w:t>also</w:t>
      </w:r>
      <w:proofErr w:type="spellEnd"/>
      <w:r>
        <w:t xml:space="preserve"> </w:t>
      </w:r>
      <w:proofErr w:type="spellStart"/>
      <w:r>
        <w:t>amend</w:t>
      </w:r>
      <w:proofErr w:type="spellEnd"/>
      <w:r>
        <w:t xml:space="preserve"> </w:t>
      </w:r>
      <w:proofErr w:type="spellStart"/>
      <w:r>
        <w:t>this</w:t>
      </w:r>
      <w:proofErr w:type="spellEnd"/>
      <w:r>
        <w:t xml:space="preserve"> </w:t>
      </w:r>
      <w:proofErr w:type="spellStart"/>
      <w:r>
        <w:t>Agreement</w:t>
      </w:r>
      <w:proofErr w:type="spellEnd"/>
      <w:r>
        <w:t xml:space="preserve"> </w:t>
      </w:r>
      <w:proofErr w:type="spellStart"/>
      <w:r>
        <w:t>from</w:t>
      </w:r>
      <w:proofErr w:type="spellEnd"/>
      <w:r>
        <w:t xml:space="preserve"> </w:t>
      </w:r>
      <w:proofErr w:type="spellStart"/>
      <w:r>
        <w:t>time</w:t>
      </w:r>
      <w:proofErr w:type="spellEnd"/>
      <w:r>
        <w:t xml:space="preserve"> to </w:t>
      </w:r>
      <w:proofErr w:type="spellStart"/>
      <w:r>
        <w:t>time</w:t>
      </w:r>
      <w:proofErr w:type="spellEnd"/>
      <w:r>
        <w:t xml:space="preserve">. </w:t>
      </w:r>
      <w:proofErr w:type="spellStart"/>
      <w:r>
        <w:t>If</w:t>
      </w:r>
      <w:proofErr w:type="spellEnd"/>
      <w:r>
        <w:t xml:space="preserve"> </w:t>
      </w:r>
      <w:proofErr w:type="spellStart"/>
      <w:r>
        <w:t>material</w:t>
      </w:r>
      <w:proofErr w:type="spellEnd"/>
      <w:r>
        <w:t xml:space="preserve"> </w:t>
      </w:r>
      <w:proofErr w:type="spellStart"/>
      <w:r>
        <w:t>changes</w:t>
      </w:r>
      <w:proofErr w:type="spellEnd"/>
      <w:r>
        <w:t xml:space="preserve"> are </w:t>
      </w:r>
      <w:proofErr w:type="spellStart"/>
      <w:r>
        <w:t>made</w:t>
      </w:r>
      <w:proofErr w:type="spellEnd"/>
      <w:r>
        <w:t xml:space="preserve">, </w:t>
      </w:r>
      <w:proofErr w:type="spellStart"/>
      <w:r>
        <w:t>Licensor</w:t>
      </w:r>
      <w:proofErr w:type="spellEnd"/>
      <w:r>
        <w:t xml:space="preserve"> </w:t>
      </w:r>
      <w:proofErr w:type="spellStart"/>
      <w:r>
        <w:t>will</w:t>
      </w:r>
      <w:proofErr w:type="spellEnd"/>
      <w:r>
        <w:t xml:space="preserve"> </w:t>
      </w:r>
      <w:proofErr w:type="spellStart"/>
      <w:r>
        <w:t>notify</w:t>
      </w:r>
      <w:proofErr w:type="spellEnd"/>
      <w:r>
        <w:t xml:space="preserve"> </w:t>
      </w:r>
      <w:proofErr w:type="spellStart"/>
      <w:r>
        <w:t>you</w:t>
      </w:r>
      <w:proofErr w:type="spellEnd"/>
      <w:r>
        <w:t xml:space="preserve"> </w:t>
      </w:r>
      <w:proofErr w:type="spellStart"/>
      <w:r>
        <w:t>via</w:t>
      </w:r>
      <w:proofErr w:type="spellEnd"/>
      <w:r>
        <w:t xml:space="preserve"> </w:t>
      </w:r>
      <w:proofErr w:type="spellStart"/>
      <w:r>
        <w:t>the</w:t>
      </w:r>
      <w:proofErr w:type="spellEnd"/>
      <w:r>
        <w:t xml:space="preserve"> </w:t>
      </w:r>
      <w:proofErr w:type="spellStart"/>
      <w:r>
        <w:t>Application</w:t>
      </w:r>
      <w:proofErr w:type="spellEnd"/>
      <w:r>
        <w:t xml:space="preserve"> or by email. </w:t>
      </w:r>
      <w:proofErr w:type="spellStart"/>
      <w:r>
        <w:t>Your</w:t>
      </w:r>
      <w:proofErr w:type="spellEnd"/>
      <w:r>
        <w:t xml:space="preserve"> </w:t>
      </w:r>
      <w:proofErr w:type="spellStart"/>
      <w:r>
        <w:t>continued</w:t>
      </w:r>
      <w:proofErr w:type="spellEnd"/>
      <w:r>
        <w:t xml:space="preserve"> </w:t>
      </w:r>
      <w:proofErr w:type="spellStart"/>
      <w:r>
        <w:t>use</w:t>
      </w:r>
      <w:proofErr w:type="spellEnd"/>
      <w:r>
        <w:t xml:space="preserve"> of </w:t>
      </w:r>
      <w:proofErr w:type="spellStart"/>
      <w:r>
        <w:t>the</w:t>
      </w:r>
      <w:proofErr w:type="spellEnd"/>
      <w:r>
        <w:t xml:space="preserve"> </w:t>
      </w:r>
      <w:proofErr w:type="spellStart"/>
      <w:r>
        <w:t>Application</w:t>
      </w:r>
      <w:proofErr w:type="spellEnd"/>
      <w:r>
        <w:t xml:space="preserve"> </w:t>
      </w:r>
      <w:proofErr w:type="spellStart"/>
      <w:r>
        <w:t>after</w:t>
      </w:r>
      <w:proofErr w:type="spellEnd"/>
      <w:r>
        <w:t xml:space="preserve"> </w:t>
      </w:r>
      <w:proofErr w:type="spellStart"/>
      <w:r>
        <w:t>the</w:t>
      </w:r>
      <w:proofErr w:type="spellEnd"/>
      <w:r>
        <w:t xml:space="preserve"> </w:t>
      </w:r>
      <w:proofErr w:type="spellStart"/>
      <w:r>
        <w:t>effective</w:t>
      </w:r>
      <w:proofErr w:type="spellEnd"/>
      <w:r>
        <w:t xml:space="preserve"> </w:t>
      </w:r>
      <w:proofErr w:type="spellStart"/>
      <w:r>
        <w:t>date</w:t>
      </w:r>
      <w:proofErr w:type="spellEnd"/>
      <w:r>
        <w:t xml:space="preserve"> of </w:t>
      </w:r>
      <w:proofErr w:type="spellStart"/>
      <w:r>
        <w:t>the</w:t>
      </w:r>
      <w:proofErr w:type="spellEnd"/>
      <w:r>
        <w:t xml:space="preserve"> </w:t>
      </w:r>
      <w:proofErr w:type="spellStart"/>
      <w:r>
        <w:t>amended</w:t>
      </w:r>
      <w:proofErr w:type="spellEnd"/>
      <w:r>
        <w:t xml:space="preserve"> </w:t>
      </w:r>
      <w:proofErr w:type="spellStart"/>
      <w:r>
        <w:t>Agreement</w:t>
      </w:r>
      <w:proofErr w:type="spellEnd"/>
      <w:r>
        <w:t xml:space="preserve"> </w:t>
      </w:r>
      <w:proofErr w:type="spellStart"/>
      <w:r>
        <w:t>constitutes</w:t>
      </w:r>
      <w:proofErr w:type="spellEnd"/>
      <w:r>
        <w:t xml:space="preserve"> </w:t>
      </w:r>
      <w:proofErr w:type="spellStart"/>
      <w:r>
        <w:t>your</w:t>
      </w:r>
      <w:proofErr w:type="spellEnd"/>
      <w:r>
        <w:t xml:space="preserve"> </w:t>
      </w:r>
      <w:proofErr w:type="spellStart"/>
      <w:r>
        <w:t>acceptance</w:t>
      </w:r>
      <w:proofErr w:type="spellEnd"/>
      <w:r>
        <w:t xml:space="preserve"> of </w:t>
      </w:r>
      <w:proofErr w:type="spellStart"/>
      <w:r>
        <w:t>the</w:t>
      </w:r>
      <w:proofErr w:type="spellEnd"/>
      <w:r>
        <w:t xml:space="preserve"> </w:t>
      </w:r>
      <w:proofErr w:type="spellStart"/>
      <w:r>
        <w:t>changes</w:t>
      </w:r>
      <w:proofErr w:type="spellEnd"/>
      <w:r>
        <w:t>.</w:t>
      </w:r>
    </w:p>
    <w:p w14:paraId="66BDBA7C" w14:textId="77777777" w:rsidR="00B21154" w:rsidRDefault="00B21154">
      <w:pPr>
        <w:spacing w:before="160"/>
      </w:pPr>
    </w:p>
    <w:p w14:paraId="17A80682" w14:textId="77777777" w:rsidR="00B21154" w:rsidRDefault="00000000">
      <w:pPr>
        <w:pStyle w:val="Nadpis1"/>
      </w:pPr>
      <w:r>
        <w:t xml:space="preserve">12.  </w:t>
      </w:r>
      <w:proofErr w:type="spellStart"/>
      <w:r>
        <w:t>Disclaimer</w:t>
      </w:r>
      <w:proofErr w:type="spellEnd"/>
      <w:r>
        <w:t xml:space="preserve"> of </w:t>
      </w:r>
      <w:proofErr w:type="spellStart"/>
      <w:r>
        <w:t>Warranties</w:t>
      </w:r>
      <w:proofErr w:type="spellEnd"/>
    </w:p>
    <w:p w14:paraId="240E6C70" w14:textId="77777777" w:rsidR="00B21154" w:rsidRDefault="00000000">
      <w:pPr>
        <w:spacing w:before="80" w:after="80"/>
        <w:jc w:val="both"/>
      </w:pPr>
      <w:r>
        <w:t>THE APPLICATION IS PROVIDED “AS IS” AND “AS AVAILABLE” WITHOUT WARRANTIES OF ANY KIND, EITHER EXPRESS OR IMPLIED, INCLUDING BUT NOT LIMITED TO IMPLIED WARRANTIES OF MERCHANTABILITY, FITNESS FOR A PARTICULAR PURPOSE, NON-INFRINGEMENT, OR UNINTERRUPTED OR ERROR-FREE OPERATION. LICENSOR DOES NOT WARRANT THAT THE APPLICATION WILL MEET YOUR REQUIREMENTS OR THAT ANY DEFECTS WILL BE CORRECTED.</w:t>
      </w:r>
    </w:p>
    <w:p w14:paraId="5862DBE7" w14:textId="77777777" w:rsidR="00B21154" w:rsidRDefault="00000000">
      <w:pPr>
        <w:spacing w:before="80" w:after="80"/>
        <w:jc w:val="both"/>
      </w:pPr>
      <w:proofErr w:type="spellStart"/>
      <w:r>
        <w:t>Some</w:t>
      </w:r>
      <w:proofErr w:type="spellEnd"/>
      <w:r>
        <w:t xml:space="preserve"> </w:t>
      </w:r>
      <w:proofErr w:type="spellStart"/>
      <w:r>
        <w:t>jurisdictions</w:t>
      </w:r>
      <w:proofErr w:type="spellEnd"/>
      <w:r>
        <w:t xml:space="preserve"> do </w:t>
      </w:r>
      <w:proofErr w:type="spellStart"/>
      <w:r>
        <w:t>not</w:t>
      </w:r>
      <w:proofErr w:type="spellEnd"/>
      <w:r>
        <w:t xml:space="preserve"> </w:t>
      </w:r>
      <w:proofErr w:type="spellStart"/>
      <w:r>
        <w:t>allow</w:t>
      </w:r>
      <w:proofErr w:type="spellEnd"/>
      <w:r>
        <w:t xml:space="preserve"> </w:t>
      </w:r>
      <w:proofErr w:type="spellStart"/>
      <w:r>
        <w:t>the</w:t>
      </w:r>
      <w:proofErr w:type="spellEnd"/>
      <w:r>
        <w:t xml:space="preserve"> </w:t>
      </w:r>
      <w:proofErr w:type="spellStart"/>
      <w:r>
        <w:t>exclusion</w:t>
      </w:r>
      <w:proofErr w:type="spellEnd"/>
      <w:r>
        <w:t xml:space="preserve"> of </w:t>
      </w:r>
      <w:proofErr w:type="spellStart"/>
      <w:r>
        <w:t>implied</w:t>
      </w:r>
      <w:proofErr w:type="spellEnd"/>
      <w:r>
        <w:t xml:space="preserve"> </w:t>
      </w:r>
      <w:proofErr w:type="spellStart"/>
      <w:r>
        <w:t>warranties</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such</w:t>
      </w:r>
      <w:proofErr w:type="spellEnd"/>
      <w:r>
        <w:t xml:space="preserve"> </w:t>
      </w:r>
      <w:proofErr w:type="spellStart"/>
      <w:r>
        <w:t>exclusions</w:t>
      </w:r>
      <w:proofErr w:type="spellEnd"/>
      <w:r>
        <w:t xml:space="preserve"> are </w:t>
      </w:r>
      <w:proofErr w:type="spellStart"/>
      <w:r>
        <w:t>prohibited</w:t>
      </w:r>
      <w:proofErr w:type="spellEnd"/>
      <w:r>
        <w:t xml:space="preserve"> by </w:t>
      </w:r>
      <w:proofErr w:type="spellStart"/>
      <w:r>
        <w:t>applicable</w:t>
      </w:r>
      <w:proofErr w:type="spellEnd"/>
      <w:r>
        <w:t xml:space="preserve"> </w:t>
      </w:r>
      <w:proofErr w:type="spellStart"/>
      <w:r>
        <w:t>law</w:t>
      </w:r>
      <w:proofErr w:type="spellEnd"/>
      <w:r>
        <w:t xml:space="preserve">, </w:t>
      </w:r>
      <w:proofErr w:type="spellStart"/>
      <w:r>
        <w:t>they</w:t>
      </w:r>
      <w:proofErr w:type="spellEnd"/>
      <w:r>
        <w:t xml:space="preserve"> </w:t>
      </w:r>
      <w:proofErr w:type="spellStart"/>
      <w:r>
        <w:t>shall</w:t>
      </w:r>
      <w:proofErr w:type="spellEnd"/>
      <w:r>
        <w:t xml:space="preserve"> </w:t>
      </w:r>
      <w:proofErr w:type="spellStart"/>
      <w:r>
        <w:t>be</w:t>
      </w:r>
      <w:proofErr w:type="spellEnd"/>
      <w:r>
        <w:t xml:space="preserve"> </w:t>
      </w:r>
      <w:proofErr w:type="spellStart"/>
      <w:r>
        <w:t>limited</w:t>
      </w:r>
      <w:proofErr w:type="spellEnd"/>
      <w:r>
        <w:t xml:space="preserve"> to </w:t>
      </w:r>
      <w:proofErr w:type="spellStart"/>
      <w:r>
        <w:t>the</w:t>
      </w:r>
      <w:proofErr w:type="spellEnd"/>
      <w:r>
        <w:t xml:space="preserve"> minimum </w:t>
      </w:r>
      <w:proofErr w:type="spellStart"/>
      <w:r>
        <w:t>extent</w:t>
      </w:r>
      <w:proofErr w:type="spellEnd"/>
      <w:r>
        <w:t xml:space="preserve"> </w:t>
      </w:r>
      <w:proofErr w:type="spellStart"/>
      <w:r>
        <w:t>permitted</w:t>
      </w:r>
      <w:proofErr w:type="spellEnd"/>
      <w:r>
        <w:t>.</w:t>
      </w:r>
    </w:p>
    <w:p w14:paraId="639B173D" w14:textId="77777777" w:rsidR="00B21154" w:rsidRDefault="00B21154">
      <w:pPr>
        <w:spacing w:before="160"/>
      </w:pPr>
    </w:p>
    <w:p w14:paraId="4FD775B2" w14:textId="77777777" w:rsidR="00B21154" w:rsidRDefault="00000000">
      <w:pPr>
        <w:pStyle w:val="Nadpis1"/>
      </w:pPr>
      <w:r>
        <w:t xml:space="preserve">13.  </w:t>
      </w:r>
      <w:proofErr w:type="spellStart"/>
      <w:r>
        <w:t>Limitation</w:t>
      </w:r>
      <w:proofErr w:type="spellEnd"/>
      <w:r>
        <w:t xml:space="preserve"> of </w:t>
      </w:r>
      <w:proofErr w:type="spellStart"/>
      <w:r>
        <w:t>Liability</w:t>
      </w:r>
      <w:proofErr w:type="spellEnd"/>
    </w:p>
    <w:p w14:paraId="17CB1525" w14:textId="77777777" w:rsidR="00B21154" w:rsidRDefault="00000000">
      <w:pPr>
        <w:spacing w:before="80" w:after="80"/>
        <w:jc w:val="both"/>
      </w:pPr>
      <w:r>
        <w:t>TO THE MAXIMUM EXTENT PERMITTED BY APPLICABLE LAW, IN NO EVENT SHALL LICENSOR, ITS OFFICERS, DIRECTORS, EMPLOYEES, OR AFFILIATES BE LIABLE FOR ANY INDIRECT, INCIDENTAL, SPECIAL, CONSEQUENTIAL, OR EXEMPLARY DAMAGES (INCLUDING, WITHOUT LIMITATION, LOSS OF PROFITS, LOSS OF DATA, BUSINESS INTERRUPTION, OR LOSS OF GOODWILL) ARISING OUT OF OR IN CONNECTION WITH THIS AGREEMENT OR YOUR USE OF OR INABILITY TO USE THE APPLICATION, EVEN IF LICENSOR HAS BEEN ADVISED OF THE POSSIBILITY OF SUCH DAMAGES.</w:t>
      </w:r>
    </w:p>
    <w:p w14:paraId="64F6D9FF" w14:textId="77777777" w:rsidR="00B21154" w:rsidRDefault="00000000">
      <w:pPr>
        <w:spacing w:before="80" w:after="80"/>
        <w:jc w:val="both"/>
      </w:pPr>
      <w:r>
        <w:t>LICENSOR’S TOTAL AGGREGATE LIABILITY TO YOU FOR ALL CLAIMS ARISING UNDER OR RELATED TO THIS AGREEMENT SHALL NOT EXCEED THE TOTAL SUBSCRIPTION FEES PAID BY YOU TO LICENSOR IN THE TWELVE (12) MONTHS IMMEDIATELY PRECEDING THE EVENT GIVING RISE TO THE CLAIM, OR EUR 100, WHICHEVER IS GREATER.</w:t>
      </w:r>
    </w:p>
    <w:p w14:paraId="6D15F642" w14:textId="77777777" w:rsidR="00B21154" w:rsidRDefault="00B21154">
      <w:pPr>
        <w:spacing w:before="160"/>
      </w:pPr>
    </w:p>
    <w:p w14:paraId="7E952E05" w14:textId="77777777" w:rsidR="00B21154" w:rsidRDefault="00000000">
      <w:pPr>
        <w:pStyle w:val="Nadpis1"/>
      </w:pPr>
      <w:r>
        <w:t xml:space="preserve">14.  </w:t>
      </w:r>
      <w:proofErr w:type="spellStart"/>
      <w:r>
        <w:t>Indemnification</w:t>
      </w:r>
      <w:proofErr w:type="spellEnd"/>
    </w:p>
    <w:p w14:paraId="3C137352" w14:textId="77777777" w:rsidR="00B21154" w:rsidRDefault="00000000">
      <w:pPr>
        <w:spacing w:before="80" w:after="80"/>
        <w:jc w:val="both"/>
      </w:pPr>
      <w:proofErr w:type="spellStart"/>
      <w:r>
        <w:t>You</w:t>
      </w:r>
      <w:proofErr w:type="spellEnd"/>
      <w:r>
        <w:t xml:space="preserve"> </w:t>
      </w:r>
      <w:proofErr w:type="spellStart"/>
      <w:r>
        <w:t>agree</w:t>
      </w:r>
      <w:proofErr w:type="spellEnd"/>
      <w:r>
        <w:t xml:space="preserve"> to </w:t>
      </w:r>
      <w:proofErr w:type="spellStart"/>
      <w:r>
        <w:t>indemnify</w:t>
      </w:r>
      <w:proofErr w:type="spellEnd"/>
      <w:r>
        <w:t xml:space="preserve">, </w:t>
      </w:r>
      <w:proofErr w:type="spellStart"/>
      <w:r>
        <w:t>defend</w:t>
      </w:r>
      <w:proofErr w:type="spellEnd"/>
      <w:r>
        <w:t xml:space="preserve">, and hold </w:t>
      </w:r>
      <w:proofErr w:type="spellStart"/>
      <w:r>
        <w:t>harmless</w:t>
      </w:r>
      <w:proofErr w:type="spellEnd"/>
      <w:r>
        <w:t xml:space="preserve"> </w:t>
      </w:r>
      <w:proofErr w:type="spellStart"/>
      <w:r>
        <w:t>Licensor</w:t>
      </w:r>
      <w:proofErr w:type="spellEnd"/>
      <w:r>
        <w:t xml:space="preserve"> and </w:t>
      </w:r>
      <w:proofErr w:type="spellStart"/>
      <w:r>
        <w:t>its</w:t>
      </w:r>
      <w:proofErr w:type="spellEnd"/>
      <w:r>
        <w:t xml:space="preserve"> </w:t>
      </w:r>
      <w:proofErr w:type="spellStart"/>
      <w:r>
        <w:t>officers</w:t>
      </w:r>
      <w:proofErr w:type="spellEnd"/>
      <w:r>
        <w:t xml:space="preserve">, </w:t>
      </w:r>
      <w:proofErr w:type="spellStart"/>
      <w:r>
        <w:t>directors</w:t>
      </w:r>
      <w:proofErr w:type="spellEnd"/>
      <w:r>
        <w:t xml:space="preserve">, </w:t>
      </w:r>
      <w:proofErr w:type="spellStart"/>
      <w:r>
        <w:t>employees</w:t>
      </w:r>
      <w:proofErr w:type="spellEnd"/>
      <w:r>
        <w:t xml:space="preserve">, </w:t>
      </w:r>
      <w:proofErr w:type="spellStart"/>
      <w:r>
        <w:t>agents</w:t>
      </w:r>
      <w:proofErr w:type="spellEnd"/>
      <w:r>
        <w:t xml:space="preserve">, and </w:t>
      </w:r>
      <w:proofErr w:type="spellStart"/>
      <w:r>
        <w:t>licensors</w:t>
      </w:r>
      <w:proofErr w:type="spellEnd"/>
      <w:r>
        <w:t xml:space="preserve"> </w:t>
      </w:r>
      <w:proofErr w:type="spellStart"/>
      <w:r>
        <w:t>from</w:t>
      </w:r>
      <w:proofErr w:type="spellEnd"/>
      <w:r>
        <w:t xml:space="preserve"> and </w:t>
      </w:r>
      <w:proofErr w:type="spellStart"/>
      <w:r>
        <w:t>against</w:t>
      </w:r>
      <w:proofErr w:type="spellEnd"/>
      <w:r>
        <w:t xml:space="preserve"> </w:t>
      </w:r>
      <w:proofErr w:type="spellStart"/>
      <w:r>
        <w:t>any</w:t>
      </w:r>
      <w:proofErr w:type="spellEnd"/>
      <w:r>
        <w:t xml:space="preserve"> and </w:t>
      </w:r>
      <w:proofErr w:type="spellStart"/>
      <w:r>
        <w:t>all</w:t>
      </w:r>
      <w:proofErr w:type="spellEnd"/>
      <w:r>
        <w:t xml:space="preserve"> </w:t>
      </w:r>
      <w:proofErr w:type="spellStart"/>
      <w:r>
        <w:t>claims</w:t>
      </w:r>
      <w:proofErr w:type="spellEnd"/>
      <w:r>
        <w:t xml:space="preserve">, </w:t>
      </w:r>
      <w:proofErr w:type="spellStart"/>
      <w:r>
        <w:t>damages</w:t>
      </w:r>
      <w:proofErr w:type="spellEnd"/>
      <w:r>
        <w:t xml:space="preserve">, </w:t>
      </w:r>
      <w:proofErr w:type="spellStart"/>
      <w:r>
        <w:t>obligations</w:t>
      </w:r>
      <w:proofErr w:type="spellEnd"/>
      <w:r>
        <w:t xml:space="preserve">, </w:t>
      </w:r>
      <w:proofErr w:type="spellStart"/>
      <w:r>
        <w:t>losses</w:t>
      </w:r>
      <w:proofErr w:type="spellEnd"/>
      <w:r>
        <w:t xml:space="preserve">, </w:t>
      </w:r>
      <w:proofErr w:type="spellStart"/>
      <w:r>
        <w:t>liabilities</w:t>
      </w:r>
      <w:proofErr w:type="spellEnd"/>
      <w:r>
        <w:t xml:space="preserve">, </w:t>
      </w:r>
      <w:proofErr w:type="spellStart"/>
      <w:r>
        <w:t>costs</w:t>
      </w:r>
      <w:proofErr w:type="spellEnd"/>
      <w:r>
        <w:t xml:space="preserve">, and </w:t>
      </w:r>
      <w:proofErr w:type="spellStart"/>
      <w:r>
        <w:t>expenses</w:t>
      </w:r>
      <w:proofErr w:type="spellEnd"/>
      <w:r>
        <w:t xml:space="preserve"> (</w:t>
      </w:r>
      <w:proofErr w:type="spellStart"/>
      <w:r>
        <w:t>including</w:t>
      </w:r>
      <w:proofErr w:type="spellEnd"/>
      <w:r>
        <w:t xml:space="preserve"> </w:t>
      </w:r>
      <w:proofErr w:type="spellStart"/>
      <w:r>
        <w:t>reasonable</w:t>
      </w:r>
      <w:proofErr w:type="spellEnd"/>
      <w:r>
        <w:t xml:space="preserve"> </w:t>
      </w:r>
      <w:proofErr w:type="spellStart"/>
      <w:r>
        <w:t>legal</w:t>
      </w:r>
      <w:proofErr w:type="spellEnd"/>
      <w:r>
        <w:t xml:space="preserve"> </w:t>
      </w:r>
      <w:proofErr w:type="spellStart"/>
      <w:r>
        <w:t>fees</w:t>
      </w:r>
      <w:proofErr w:type="spellEnd"/>
      <w:r>
        <w:t xml:space="preserve">) </w:t>
      </w:r>
      <w:proofErr w:type="spellStart"/>
      <w:r>
        <w:t>arising</w:t>
      </w:r>
      <w:proofErr w:type="spellEnd"/>
      <w:r>
        <w:t xml:space="preserve"> </w:t>
      </w:r>
      <w:proofErr w:type="spellStart"/>
      <w:r>
        <w:t>out</w:t>
      </w:r>
      <w:proofErr w:type="spellEnd"/>
      <w:r>
        <w:t xml:space="preserve"> of or </w:t>
      </w:r>
      <w:proofErr w:type="spellStart"/>
      <w:r>
        <w:t>related</w:t>
      </w:r>
      <w:proofErr w:type="spellEnd"/>
      <w:r>
        <w:t xml:space="preserve"> to: (a) </w:t>
      </w:r>
      <w:proofErr w:type="spellStart"/>
      <w:r>
        <w:t>your</w:t>
      </w:r>
      <w:proofErr w:type="spellEnd"/>
      <w:r>
        <w:t xml:space="preserve"> </w:t>
      </w:r>
      <w:proofErr w:type="spellStart"/>
      <w:r>
        <w:t>use</w:t>
      </w:r>
      <w:proofErr w:type="spellEnd"/>
      <w:r>
        <w:t xml:space="preserve"> of or </w:t>
      </w:r>
      <w:proofErr w:type="spellStart"/>
      <w:r>
        <w:t>access</w:t>
      </w:r>
      <w:proofErr w:type="spellEnd"/>
      <w:r>
        <w:t xml:space="preserve"> to </w:t>
      </w:r>
      <w:proofErr w:type="spellStart"/>
      <w:r>
        <w:t>the</w:t>
      </w:r>
      <w:proofErr w:type="spellEnd"/>
      <w:r>
        <w:t xml:space="preserve"> </w:t>
      </w:r>
      <w:proofErr w:type="spellStart"/>
      <w:r>
        <w:t>Application</w:t>
      </w:r>
      <w:proofErr w:type="spellEnd"/>
      <w:r>
        <w:t xml:space="preserve">; (b) </w:t>
      </w:r>
      <w:proofErr w:type="spellStart"/>
      <w:r>
        <w:t>your</w:t>
      </w:r>
      <w:proofErr w:type="spellEnd"/>
      <w:r>
        <w:t xml:space="preserve"> User </w:t>
      </w:r>
      <w:proofErr w:type="spellStart"/>
      <w:r>
        <w:t>Content</w:t>
      </w:r>
      <w:proofErr w:type="spellEnd"/>
      <w:r>
        <w:t xml:space="preserve">; (c) </w:t>
      </w:r>
      <w:proofErr w:type="spellStart"/>
      <w:r>
        <w:t>your</w:t>
      </w:r>
      <w:proofErr w:type="spellEnd"/>
      <w:r>
        <w:t xml:space="preserve"> </w:t>
      </w:r>
      <w:proofErr w:type="spellStart"/>
      <w:r>
        <w:t>violation</w:t>
      </w:r>
      <w:proofErr w:type="spellEnd"/>
      <w:r>
        <w:t xml:space="preserve"> of </w:t>
      </w:r>
      <w:proofErr w:type="spellStart"/>
      <w:r>
        <w:t>this</w:t>
      </w:r>
      <w:proofErr w:type="spellEnd"/>
      <w:r>
        <w:t xml:space="preserve"> </w:t>
      </w:r>
      <w:proofErr w:type="spellStart"/>
      <w:r>
        <w:t>Agreement</w:t>
      </w:r>
      <w:proofErr w:type="spellEnd"/>
      <w:r>
        <w:t xml:space="preserve">; or (d) </w:t>
      </w:r>
      <w:proofErr w:type="spellStart"/>
      <w:r>
        <w:t>your</w:t>
      </w:r>
      <w:proofErr w:type="spellEnd"/>
      <w:r>
        <w:t xml:space="preserve"> </w:t>
      </w:r>
      <w:proofErr w:type="spellStart"/>
      <w:r>
        <w:t>violation</w:t>
      </w:r>
      <w:proofErr w:type="spellEnd"/>
      <w:r>
        <w:t xml:space="preserve"> of </w:t>
      </w:r>
      <w:proofErr w:type="spellStart"/>
      <w:r>
        <w:t>any</w:t>
      </w:r>
      <w:proofErr w:type="spellEnd"/>
      <w:r>
        <w:t xml:space="preserve"> </w:t>
      </w:r>
      <w:proofErr w:type="spellStart"/>
      <w:r>
        <w:t>third</w:t>
      </w:r>
      <w:proofErr w:type="spellEnd"/>
      <w:r>
        <w:t xml:space="preserve">-party </w:t>
      </w:r>
      <w:proofErr w:type="spellStart"/>
      <w:r>
        <w:t>right</w:t>
      </w:r>
      <w:proofErr w:type="spellEnd"/>
      <w:r>
        <w:t xml:space="preserve">, </w:t>
      </w:r>
      <w:proofErr w:type="spellStart"/>
      <w:r>
        <w:t>including</w:t>
      </w:r>
      <w:proofErr w:type="spellEnd"/>
      <w:r>
        <w:t xml:space="preserve"> </w:t>
      </w:r>
      <w:proofErr w:type="spellStart"/>
      <w:r>
        <w:t>any</w:t>
      </w:r>
      <w:proofErr w:type="spellEnd"/>
      <w:r>
        <w:t xml:space="preserve"> </w:t>
      </w:r>
      <w:proofErr w:type="spellStart"/>
      <w:r>
        <w:t>intellectual</w:t>
      </w:r>
      <w:proofErr w:type="spellEnd"/>
      <w:r>
        <w:t xml:space="preserve"> </w:t>
      </w:r>
      <w:proofErr w:type="spellStart"/>
      <w:r>
        <w:t>property</w:t>
      </w:r>
      <w:proofErr w:type="spellEnd"/>
      <w:r>
        <w:t xml:space="preserve"> or </w:t>
      </w:r>
      <w:proofErr w:type="spellStart"/>
      <w:r>
        <w:t>privacy</w:t>
      </w:r>
      <w:proofErr w:type="spellEnd"/>
      <w:r>
        <w:t xml:space="preserve"> </w:t>
      </w:r>
      <w:proofErr w:type="spellStart"/>
      <w:r>
        <w:t>right</w:t>
      </w:r>
      <w:proofErr w:type="spellEnd"/>
      <w:r>
        <w:t>.</w:t>
      </w:r>
    </w:p>
    <w:p w14:paraId="513BF438" w14:textId="77777777" w:rsidR="00B21154" w:rsidRDefault="00B21154">
      <w:pPr>
        <w:spacing w:before="160"/>
      </w:pPr>
    </w:p>
    <w:p w14:paraId="0414E39C" w14:textId="77777777" w:rsidR="00B21154" w:rsidRDefault="00000000">
      <w:pPr>
        <w:pStyle w:val="Nadpis1"/>
      </w:pPr>
      <w:r>
        <w:t xml:space="preserve">15.  </w:t>
      </w:r>
      <w:proofErr w:type="spellStart"/>
      <w:r>
        <w:t>Termination</w:t>
      </w:r>
      <w:proofErr w:type="spellEnd"/>
    </w:p>
    <w:p w14:paraId="306C944A" w14:textId="77777777" w:rsidR="00B21154" w:rsidRDefault="00000000">
      <w:pPr>
        <w:pStyle w:val="Nadpis2"/>
      </w:pPr>
      <w:r>
        <w:t xml:space="preserve">15.1  </w:t>
      </w:r>
      <w:proofErr w:type="spellStart"/>
      <w:r>
        <w:t>Termination</w:t>
      </w:r>
      <w:proofErr w:type="spellEnd"/>
      <w:r>
        <w:t xml:space="preserve"> by </w:t>
      </w:r>
      <w:proofErr w:type="spellStart"/>
      <w:r>
        <w:t>You</w:t>
      </w:r>
      <w:proofErr w:type="spellEnd"/>
    </w:p>
    <w:p w14:paraId="5081B2B3" w14:textId="77777777" w:rsidR="00B21154" w:rsidRDefault="00000000">
      <w:pPr>
        <w:spacing w:before="80" w:after="80"/>
        <w:jc w:val="both"/>
      </w:pPr>
      <w:proofErr w:type="spellStart"/>
      <w:r>
        <w:lastRenderedPageBreak/>
        <w:t>You</w:t>
      </w:r>
      <w:proofErr w:type="spellEnd"/>
      <w:r>
        <w:t xml:space="preserve"> </w:t>
      </w:r>
      <w:proofErr w:type="spellStart"/>
      <w:r>
        <w:t>may</w:t>
      </w:r>
      <w:proofErr w:type="spellEnd"/>
      <w:r>
        <w:t xml:space="preserve"> </w:t>
      </w:r>
      <w:proofErr w:type="spellStart"/>
      <w:r>
        <w:t>terminate</w:t>
      </w:r>
      <w:proofErr w:type="spellEnd"/>
      <w:r>
        <w:t xml:space="preserve"> </w:t>
      </w:r>
      <w:proofErr w:type="spellStart"/>
      <w:r>
        <w:t>this</w:t>
      </w:r>
      <w:proofErr w:type="spellEnd"/>
      <w:r>
        <w:t xml:space="preserve"> </w:t>
      </w:r>
      <w:proofErr w:type="spellStart"/>
      <w:r>
        <w:t>Agreement</w:t>
      </w:r>
      <w:proofErr w:type="spellEnd"/>
      <w:r>
        <w:t xml:space="preserve"> at </w:t>
      </w:r>
      <w:proofErr w:type="spellStart"/>
      <w:r>
        <w:t>any</w:t>
      </w:r>
      <w:proofErr w:type="spellEnd"/>
      <w:r>
        <w:t xml:space="preserve"> </w:t>
      </w:r>
      <w:proofErr w:type="spellStart"/>
      <w:r>
        <w:t>time</w:t>
      </w:r>
      <w:proofErr w:type="spellEnd"/>
      <w:r>
        <w:t xml:space="preserve"> by </w:t>
      </w:r>
      <w:proofErr w:type="spellStart"/>
      <w:r>
        <w:t>cancelling</w:t>
      </w:r>
      <w:proofErr w:type="spellEnd"/>
      <w:r>
        <w:t xml:space="preserve"> </w:t>
      </w:r>
      <w:proofErr w:type="spellStart"/>
      <w:r>
        <w:t>your</w:t>
      </w:r>
      <w:proofErr w:type="spellEnd"/>
      <w:r>
        <w:t xml:space="preserve"> </w:t>
      </w:r>
      <w:proofErr w:type="spellStart"/>
      <w:r>
        <w:t>Subscription</w:t>
      </w:r>
      <w:proofErr w:type="spellEnd"/>
      <w:r>
        <w:t xml:space="preserve"> and </w:t>
      </w:r>
      <w:proofErr w:type="spellStart"/>
      <w:r>
        <w:t>uninstalling</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from</w:t>
      </w:r>
      <w:proofErr w:type="spellEnd"/>
      <w:r>
        <w:t xml:space="preserve"> </w:t>
      </w:r>
      <w:proofErr w:type="spellStart"/>
      <w:r>
        <w:t>all</w:t>
      </w:r>
      <w:proofErr w:type="spellEnd"/>
      <w:r>
        <w:t xml:space="preserve"> </w:t>
      </w:r>
      <w:proofErr w:type="spellStart"/>
      <w:r>
        <w:t>your</w:t>
      </w:r>
      <w:proofErr w:type="spellEnd"/>
      <w:r>
        <w:t xml:space="preserve"> </w:t>
      </w:r>
      <w:proofErr w:type="spellStart"/>
      <w:r>
        <w:t>devices</w:t>
      </w:r>
      <w:proofErr w:type="spellEnd"/>
      <w:r>
        <w:t xml:space="preserve">. </w:t>
      </w:r>
      <w:proofErr w:type="spellStart"/>
      <w:r>
        <w:t>Cancellation</w:t>
      </w:r>
      <w:proofErr w:type="spellEnd"/>
      <w:r>
        <w:t xml:space="preserve"> </w:t>
      </w:r>
      <w:proofErr w:type="spellStart"/>
      <w:r>
        <w:t>will</w:t>
      </w:r>
      <w:proofErr w:type="spellEnd"/>
      <w:r>
        <w:t xml:space="preserve"> </w:t>
      </w:r>
      <w:proofErr w:type="spellStart"/>
      <w:r>
        <w:t>take</w:t>
      </w:r>
      <w:proofErr w:type="spellEnd"/>
      <w:r>
        <w:t xml:space="preserve"> </w:t>
      </w:r>
      <w:proofErr w:type="spellStart"/>
      <w:r>
        <w:t>effect</w:t>
      </w:r>
      <w:proofErr w:type="spellEnd"/>
      <w:r>
        <w:t xml:space="preserve"> at </w:t>
      </w:r>
      <w:proofErr w:type="spellStart"/>
      <w:r>
        <w:t>the</w:t>
      </w:r>
      <w:proofErr w:type="spellEnd"/>
      <w:r>
        <w:t xml:space="preserve"> end of </w:t>
      </w:r>
      <w:proofErr w:type="spellStart"/>
      <w:r>
        <w:t>the</w:t>
      </w:r>
      <w:proofErr w:type="spellEnd"/>
      <w:r>
        <w:t xml:space="preserve"> </w:t>
      </w:r>
      <w:proofErr w:type="spellStart"/>
      <w:r>
        <w:t>then-current</w:t>
      </w:r>
      <w:proofErr w:type="spellEnd"/>
      <w:r>
        <w:t xml:space="preserve"> </w:t>
      </w:r>
      <w:proofErr w:type="spellStart"/>
      <w:r>
        <w:t>billing</w:t>
      </w:r>
      <w:proofErr w:type="spellEnd"/>
      <w:r>
        <w:t xml:space="preserve"> </w:t>
      </w:r>
      <w:proofErr w:type="spellStart"/>
      <w:r>
        <w:t>period</w:t>
      </w:r>
      <w:proofErr w:type="spellEnd"/>
      <w:r>
        <w:t>.</w:t>
      </w:r>
    </w:p>
    <w:p w14:paraId="1AB15260" w14:textId="77777777" w:rsidR="00B21154" w:rsidRDefault="00000000">
      <w:pPr>
        <w:pStyle w:val="Nadpis2"/>
      </w:pPr>
      <w:r>
        <w:t xml:space="preserve">15.2  </w:t>
      </w:r>
      <w:proofErr w:type="spellStart"/>
      <w:r>
        <w:t>Termination</w:t>
      </w:r>
      <w:proofErr w:type="spellEnd"/>
      <w:r>
        <w:t xml:space="preserve"> by </w:t>
      </w:r>
      <w:proofErr w:type="spellStart"/>
      <w:r>
        <w:t>Licensor</w:t>
      </w:r>
      <w:proofErr w:type="spellEnd"/>
    </w:p>
    <w:p w14:paraId="1FB1DC15" w14:textId="77777777" w:rsidR="00B21154" w:rsidRDefault="00000000">
      <w:pPr>
        <w:spacing w:before="80" w:after="80"/>
        <w:jc w:val="both"/>
      </w:pPr>
      <w:proofErr w:type="spellStart"/>
      <w:r>
        <w:t>Licensor</w:t>
      </w:r>
      <w:proofErr w:type="spellEnd"/>
      <w:r>
        <w:t xml:space="preserve"> </w:t>
      </w:r>
      <w:proofErr w:type="spellStart"/>
      <w:r>
        <w:t>may</w:t>
      </w:r>
      <w:proofErr w:type="spellEnd"/>
      <w:r>
        <w:t xml:space="preserve"> </w:t>
      </w:r>
      <w:proofErr w:type="spellStart"/>
      <w:r>
        <w:t>suspend</w:t>
      </w:r>
      <w:proofErr w:type="spellEnd"/>
      <w:r>
        <w:t xml:space="preserve"> or </w:t>
      </w:r>
      <w:proofErr w:type="spellStart"/>
      <w:r>
        <w:t>terminate</w:t>
      </w:r>
      <w:proofErr w:type="spellEnd"/>
      <w:r>
        <w:t xml:space="preserve"> </w:t>
      </w:r>
      <w:proofErr w:type="spellStart"/>
      <w:r>
        <w:t>your</w:t>
      </w:r>
      <w:proofErr w:type="spellEnd"/>
      <w:r>
        <w:t xml:space="preserve"> </w:t>
      </w:r>
      <w:proofErr w:type="spellStart"/>
      <w:r>
        <w:t>access</w:t>
      </w:r>
      <w:proofErr w:type="spellEnd"/>
      <w:r>
        <w:t xml:space="preserve"> to </w:t>
      </w:r>
      <w:proofErr w:type="spellStart"/>
      <w:r>
        <w:t>the</w:t>
      </w:r>
      <w:proofErr w:type="spellEnd"/>
      <w:r>
        <w:t xml:space="preserve"> </w:t>
      </w:r>
      <w:proofErr w:type="spellStart"/>
      <w:r>
        <w:t>Application</w:t>
      </w:r>
      <w:proofErr w:type="spellEnd"/>
      <w:r>
        <w:t xml:space="preserve"> </w:t>
      </w:r>
      <w:proofErr w:type="spellStart"/>
      <w:r>
        <w:t>immediately</w:t>
      </w:r>
      <w:proofErr w:type="spellEnd"/>
      <w:r>
        <w:t xml:space="preserve">, </w:t>
      </w:r>
      <w:proofErr w:type="spellStart"/>
      <w:r>
        <w:t>without</w:t>
      </w:r>
      <w:proofErr w:type="spellEnd"/>
      <w:r>
        <w:t xml:space="preserve"> prior </w:t>
      </w:r>
      <w:proofErr w:type="spellStart"/>
      <w:r>
        <w:t>notice</w:t>
      </w:r>
      <w:proofErr w:type="spellEnd"/>
      <w:r>
        <w:t xml:space="preserve"> or </w:t>
      </w:r>
      <w:proofErr w:type="spellStart"/>
      <w:r>
        <w:t>liability</w:t>
      </w:r>
      <w:proofErr w:type="spellEnd"/>
      <w:r>
        <w:t xml:space="preserve">, </w:t>
      </w:r>
      <w:proofErr w:type="spellStart"/>
      <w:r>
        <w:t>if</w:t>
      </w:r>
      <w:proofErr w:type="spellEnd"/>
      <w:r>
        <w:t xml:space="preserve"> </w:t>
      </w:r>
      <w:proofErr w:type="spellStart"/>
      <w:r>
        <w:t>you</w:t>
      </w:r>
      <w:proofErr w:type="spellEnd"/>
      <w:r>
        <w:t xml:space="preserve"> </w:t>
      </w:r>
      <w:proofErr w:type="spellStart"/>
      <w:r>
        <w:t>breach</w:t>
      </w:r>
      <w:proofErr w:type="spellEnd"/>
      <w:r>
        <w:t xml:space="preserve"> </w:t>
      </w:r>
      <w:proofErr w:type="spellStart"/>
      <w:r>
        <w:t>any</w:t>
      </w:r>
      <w:proofErr w:type="spellEnd"/>
      <w:r>
        <w:t xml:space="preserve"> term of </w:t>
      </w:r>
      <w:proofErr w:type="spellStart"/>
      <w:r>
        <w:t>this</w:t>
      </w:r>
      <w:proofErr w:type="spellEnd"/>
      <w:r>
        <w:t xml:space="preserve"> </w:t>
      </w:r>
      <w:proofErr w:type="spellStart"/>
      <w:r>
        <w:t>Agreement</w:t>
      </w:r>
      <w:proofErr w:type="spellEnd"/>
      <w:r>
        <w:t xml:space="preserve">, </w:t>
      </w:r>
      <w:proofErr w:type="spellStart"/>
      <w:r>
        <w:t>fail</w:t>
      </w:r>
      <w:proofErr w:type="spellEnd"/>
      <w:r>
        <w:t xml:space="preserve"> to </w:t>
      </w:r>
      <w:proofErr w:type="spellStart"/>
      <w:r>
        <w:t>make</w:t>
      </w:r>
      <w:proofErr w:type="spellEnd"/>
      <w:r>
        <w:t xml:space="preserve"> </w:t>
      </w:r>
      <w:proofErr w:type="spellStart"/>
      <w:r>
        <w:t>required</w:t>
      </w:r>
      <w:proofErr w:type="spellEnd"/>
      <w:r>
        <w:t xml:space="preserve"> </w:t>
      </w:r>
      <w:proofErr w:type="spellStart"/>
      <w:r>
        <w:t>payments</w:t>
      </w:r>
      <w:proofErr w:type="spellEnd"/>
      <w:r>
        <w:t xml:space="preserve">, or </w:t>
      </w:r>
      <w:proofErr w:type="spellStart"/>
      <w:r>
        <w:t>if</w:t>
      </w:r>
      <w:proofErr w:type="spellEnd"/>
      <w:r>
        <w:t xml:space="preserve"> </w:t>
      </w:r>
      <w:proofErr w:type="spellStart"/>
      <w:r>
        <w:t>Licensor</w:t>
      </w:r>
      <w:proofErr w:type="spellEnd"/>
      <w:r>
        <w:t xml:space="preserve"> </w:t>
      </w:r>
      <w:proofErr w:type="spellStart"/>
      <w:r>
        <w:t>is</w:t>
      </w:r>
      <w:proofErr w:type="spellEnd"/>
      <w:r>
        <w:t xml:space="preserve"> </w:t>
      </w:r>
      <w:proofErr w:type="spellStart"/>
      <w:r>
        <w:t>required</w:t>
      </w:r>
      <w:proofErr w:type="spellEnd"/>
      <w:r>
        <w:t xml:space="preserve"> to do so by </w:t>
      </w:r>
      <w:proofErr w:type="spellStart"/>
      <w:r>
        <w:t>law</w:t>
      </w:r>
      <w:proofErr w:type="spellEnd"/>
      <w:r>
        <w:t xml:space="preserve"> or </w:t>
      </w:r>
      <w:proofErr w:type="spellStart"/>
      <w:r>
        <w:t>court</w:t>
      </w:r>
      <w:proofErr w:type="spellEnd"/>
      <w:r>
        <w:t xml:space="preserve"> </w:t>
      </w:r>
      <w:proofErr w:type="spellStart"/>
      <w:r>
        <w:t>order</w:t>
      </w:r>
      <w:proofErr w:type="spellEnd"/>
      <w:r>
        <w:t>.</w:t>
      </w:r>
    </w:p>
    <w:p w14:paraId="0554D5BE" w14:textId="77777777" w:rsidR="00B21154" w:rsidRDefault="00000000">
      <w:pPr>
        <w:pStyle w:val="Nadpis2"/>
      </w:pPr>
      <w:r>
        <w:t xml:space="preserve">15.3  </w:t>
      </w:r>
      <w:proofErr w:type="spellStart"/>
      <w:r>
        <w:t>Effect</w:t>
      </w:r>
      <w:proofErr w:type="spellEnd"/>
      <w:r>
        <w:t xml:space="preserve"> of </w:t>
      </w:r>
      <w:proofErr w:type="spellStart"/>
      <w:r>
        <w:t>Termination</w:t>
      </w:r>
      <w:proofErr w:type="spellEnd"/>
    </w:p>
    <w:p w14:paraId="229891C6" w14:textId="77777777" w:rsidR="00B21154" w:rsidRDefault="00000000">
      <w:pPr>
        <w:spacing w:before="80" w:after="80"/>
        <w:jc w:val="both"/>
      </w:pPr>
      <w:proofErr w:type="spellStart"/>
      <w:r>
        <w:t>Upon</w:t>
      </w:r>
      <w:proofErr w:type="spellEnd"/>
      <w:r>
        <w:t xml:space="preserve"> </w:t>
      </w:r>
      <w:proofErr w:type="spellStart"/>
      <w:r>
        <w:t>termination</w:t>
      </w:r>
      <w:proofErr w:type="spellEnd"/>
      <w:r>
        <w:t xml:space="preserve"> of </w:t>
      </w:r>
      <w:proofErr w:type="spellStart"/>
      <w:r>
        <w:t>this</w:t>
      </w:r>
      <w:proofErr w:type="spellEnd"/>
      <w:r>
        <w:t xml:space="preserve"> </w:t>
      </w:r>
      <w:proofErr w:type="spellStart"/>
      <w:r>
        <w:t>Agreement</w:t>
      </w:r>
      <w:proofErr w:type="spellEnd"/>
      <w:r>
        <w:t xml:space="preserve"> </w:t>
      </w:r>
      <w:proofErr w:type="spellStart"/>
      <w:r>
        <w:t>for</w:t>
      </w:r>
      <w:proofErr w:type="spellEnd"/>
      <w:r>
        <w:t xml:space="preserve"> </w:t>
      </w:r>
      <w:proofErr w:type="spellStart"/>
      <w:r>
        <w:t>any</w:t>
      </w:r>
      <w:proofErr w:type="spellEnd"/>
      <w:r>
        <w:t xml:space="preserve"> </w:t>
      </w:r>
      <w:proofErr w:type="spellStart"/>
      <w:r>
        <w:t>reason</w:t>
      </w:r>
      <w:proofErr w:type="spellEnd"/>
      <w:r>
        <w:t xml:space="preserve">: (a) </w:t>
      </w:r>
      <w:proofErr w:type="spellStart"/>
      <w:r>
        <w:t>the</w:t>
      </w:r>
      <w:proofErr w:type="spellEnd"/>
      <w:r>
        <w:t xml:space="preserve"> </w:t>
      </w:r>
      <w:proofErr w:type="spellStart"/>
      <w:r>
        <w:t>licence</w:t>
      </w:r>
      <w:proofErr w:type="spellEnd"/>
      <w:r>
        <w:t xml:space="preserve"> </w:t>
      </w:r>
      <w:proofErr w:type="spellStart"/>
      <w:r>
        <w:t>granted</w:t>
      </w:r>
      <w:proofErr w:type="spellEnd"/>
      <w:r>
        <w:t xml:space="preserve"> to </w:t>
      </w:r>
      <w:proofErr w:type="spellStart"/>
      <w:r>
        <w:t>you</w:t>
      </w:r>
      <w:proofErr w:type="spellEnd"/>
      <w:r>
        <w:t xml:space="preserve"> </w:t>
      </w:r>
      <w:proofErr w:type="spellStart"/>
      <w:r>
        <w:t>shall</w:t>
      </w:r>
      <w:proofErr w:type="spellEnd"/>
      <w:r>
        <w:t xml:space="preserve"> </w:t>
      </w:r>
      <w:proofErr w:type="spellStart"/>
      <w:r>
        <w:t>immediately</w:t>
      </w:r>
      <w:proofErr w:type="spellEnd"/>
      <w:r>
        <w:t xml:space="preserve"> </w:t>
      </w:r>
      <w:proofErr w:type="spellStart"/>
      <w:r>
        <w:t>cease</w:t>
      </w:r>
      <w:proofErr w:type="spellEnd"/>
      <w:r>
        <w:t xml:space="preserve">; (b) </w:t>
      </w:r>
      <w:proofErr w:type="spellStart"/>
      <w:r>
        <w:t>you</w:t>
      </w:r>
      <w:proofErr w:type="spellEnd"/>
      <w:r>
        <w:t xml:space="preserve"> </w:t>
      </w:r>
      <w:proofErr w:type="spellStart"/>
      <w:r>
        <w:t>must</w:t>
      </w:r>
      <w:proofErr w:type="spellEnd"/>
      <w:r>
        <w:t xml:space="preserve"> </w:t>
      </w:r>
      <w:proofErr w:type="spellStart"/>
      <w:r>
        <w:t>uninstall</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from</w:t>
      </w:r>
      <w:proofErr w:type="spellEnd"/>
      <w:r>
        <w:t xml:space="preserve"> </w:t>
      </w:r>
      <w:proofErr w:type="spellStart"/>
      <w:r>
        <w:t>all</w:t>
      </w:r>
      <w:proofErr w:type="spellEnd"/>
      <w:r>
        <w:t xml:space="preserve"> </w:t>
      </w:r>
      <w:proofErr w:type="spellStart"/>
      <w:r>
        <w:t>devices</w:t>
      </w:r>
      <w:proofErr w:type="spellEnd"/>
      <w:r>
        <w:t xml:space="preserve">; and (c) </w:t>
      </w:r>
      <w:proofErr w:type="spellStart"/>
      <w:r>
        <w:t>Licensor</w:t>
      </w:r>
      <w:proofErr w:type="spellEnd"/>
      <w:r>
        <w:t xml:space="preserve"> </w:t>
      </w:r>
      <w:proofErr w:type="spellStart"/>
      <w:r>
        <w:t>may</w:t>
      </w:r>
      <w:proofErr w:type="spellEnd"/>
      <w:r>
        <w:t xml:space="preserve"> </w:t>
      </w:r>
      <w:proofErr w:type="spellStart"/>
      <w:r>
        <w:t>delete</w:t>
      </w:r>
      <w:proofErr w:type="spellEnd"/>
      <w:r>
        <w:t xml:space="preserve"> </w:t>
      </w:r>
      <w:proofErr w:type="spellStart"/>
      <w:r>
        <w:t>your</w:t>
      </w:r>
      <w:proofErr w:type="spellEnd"/>
      <w:r>
        <w:t xml:space="preserve"> User </w:t>
      </w:r>
      <w:proofErr w:type="spellStart"/>
      <w:r>
        <w:t>Content</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applicable</w:t>
      </w:r>
      <w:proofErr w:type="spellEnd"/>
      <w:r>
        <w:t xml:space="preserve"> </w:t>
      </w:r>
      <w:proofErr w:type="spellStart"/>
      <w:r>
        <w:t>data</w:t>
      </w:r>
      <w:proofErr w:type="spellEnd"/>
      <w:r>
        <w:t xml:space="preserve"> </w:t>
      </w:r>
      <w:proofErr w:type="spellStart"/>
      <w:r>
        <w:t>retention</w:t>
      </w:r>
      <w:proofErr w:type="spellEnd"/>
      <w:r>
        <w:t xml:space="preserve"> </w:t>
      </w:r>
      <w:proofErr w:type="spellStart"/>
      <w:r>
        <w:t>terms</w:t>
      </w:r>
      <w:proofErr w:type="spellEnd"/>
      <w:r>
        <w:t xml:space="preserve">. </w:t>
      </w:r>
      <w:proofErr w:type="spellStart"/>
      <w:r>
        <w:t>Sections</w:t>
      </w:r>
      <w:proofErr w:type="spellEnd"/>
      <w:r>
        <w:t xml:space="preserve"> 3, 9, 12, 13, 14, 16, and 17 </w:t>
      </w:r>
      <w:proofErr w:type="spellStart"/>
      <w:r>
        <w:t>shall</w:t>
      </w:r>
      <w:proofErr w:type="spellEnd"/>
      <w:r>
        <w:t xml:space="preserve"> </w:t>
      </w:r>
      <w:proofErr w:type="spellStart"/>
      <w:r>
        <w:t>survive</w:t>
      </w:r>
      <w:proofErr w:type="spellEnd"/>
      <w:r>
        <w:t xml:space="preserve"> </w:t>
      </w:r>
      <w:proofErr w:type="spellStart"/>
      <w:r>
        <w:t>termination</w:t>
      </w:r>
      <w:proofErr w:type="spellEnd"/>
      <w:r>
        <w:t xml:space="preserve"> of </w:t>
      </w:r>
      <w:proofErr w:type="spellStart"/>
      <w:r>
        <w:t>this</w:t>
      </w:r>
      <w:proofErr w:type="spellEnd"/>
      <w:r>
        <w:t xml:space="preserve"> </w:t>
      </w:r>
      <w:proofErr w:type="spellStart"/>
      <w:r>
        <w:t>Agreement</w:t>
      </w:r>
      <w:proofErr w:type="spellEnd"/>
      <w:r>
        <w:t>.</w:t>
      </w:r>
    </w:p>
    <w:p w14:paraId="521D11CD" w14:textId="77777777" w:rsidR="00B21154" w:rsidRDefault="00B21154">
      <w:pPr>
        <w:spacing w:before="160"/>
      </w:pPr>
    </w:p>
    <w:p w14:paraId="4040BA24" w14:textId="77777777" w:rsidR="00B21154" w:rsidRDefault="00000000">
      <w:pPr>
        <w:pStyle w:val="Nadpis1"/>
      </w:pPr>
      <w:r>
        <w:t xml:space="preserve">16.  </w:t>
      </w:r>
      <w:proofErr w:type="spellStart"/>
      <w:r>
        <w:t>Governing</w:t>
      </w:r>
      <w:proofErr w:type="spellEnd"/>
      <w:r>
        <w:t xml:space="preserve"> </w:t>
      </w:r>
      <w:proofErr w:type="spellStart"/>
      <w:r>
        <w:t>Law</w:t>
      </w:r>
      <w:proofErr w:type="spellEnd"/>
      <w:r>
        <w:t xml:space="preserve"> and </w:t>
      </w:r>
      <w:proofErr w:type="spellStart"/>
      <w:r>
        <w:t>Dispute</w:t>
      </w:r>
      <w:proofErr w:type="spellEnd"/>
      <w:r>
        <w:t xml:space="preserve"> </w:t>
      </w:r>
      <w:proofErr w:type="spellStart"/>
      <w:r>
        <w:t>Resolution</w:t>
      </w:r>
      <w:proofErr w:type="spellEnd"/>
    </w:p>
    <w:p w14:paraId="0E31DAA9" w14:textId="77777777" w:rsidR="00B21154" w:rsidRDefault="00000000">
      <w:pPr>
        <w:spacing w:before="80" w:after="80"/>
        <w:jc w:val="both"/>
      </w:pPr>
      <w:proofErr w:type="spellStart"/>
      <w:r>
        <w:t>This</w:t>
      </w:r>
      <w:proofErr w:type="spellEnd"/>
      <w:r>
        <w:t xml:space="preserve"> </w:t>
      </w:r>
      <w:proofErr w:type="spellStart"/>
      <w:r>
        <w:t>Agreement</w:t>
      </w:r>
      <w:proofErr w:type="spellEnd"/>
      <w:r>
        <w:t xml:space="preserve"> </w:t>
      </w:r>
      <w:proofErr w:type="spellStart"/>
      <w:r>
        <w:t>shall</w:t>
      </w:r>
      <w:proofErr w:type="spellEnd"/>
      <w:r>
        <w:t xml:space="preserve"> </w:t>
      </w:r>
      <w:proofErr w:type="spellStart"/>
      <w:r>
        <w:t>be</w:t>
      </w:r>
      <w:proofErr w:type="spellEnd"/>
      <w:r>
        <w:t xml:space="preserve"> </w:t>
      </w:r>
      <w:proofErr w:type="spellStart"/>
      <w:r>
        <w:t>governed</w:t>
      </w:r>
      <w:proofErr w:type="spellEnd"/>
      <w:r>
        <w:t xml:space="preserve"> by and </w:t>
      </w:r>
      <w:proofErr w:type="spellStart"/>
      <w:r>
        <w:t>construed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laws</w:t>
      </w:r>
      <w:proofErr w:type="spellEnd"/>
      <w:r>
        <w:t xml:space="preserve"> of [JURISDICTION – TO BE CONFIRMED], </w:t>
      </w:r>
      <w:proofErr w:type="spellStart"/>
      <w:r>
        <w:t>without</w:t>
      </w:r>
      <w:proofErr w:type="spellEnd"/>
      <w:r>
        <w:t xml:space="preserve"> </w:t>
      </w:r>
      <w:proofErr w:type="spellStart"/>
      <w:r>
        <w:t>regard</w:t>
      </w:r>
      <w:proofErr w:type="spellEnd"/>
      <w:r>
        <w:t xml:space="preserve"> to </w:t>
      </w:r>
      <w:proofErr w:type="spellStart"/>
      <w:r>
        <w:t>its</w:t>
      </w:r>
      <w:proofErr w:type="spellEnd"/>
      <w:r>
        <w:t xml:space="preserve"> </w:t>
      </w:r>
      <w:proofErr w:type="spellStart"/>
      <w:r>
        <w:t>conflict</w:t>
      </w:r>
      <w:proofErr w:type="spellEnd"/>
      <w:r>
        <w:t>-of-</w:t>
      </w:r>
      <w:proofErr w:type="spellStart"/>
      <w:r>
        <w:t>law</w:t>
      </w:r>
      <w:proofErr w:type="spellEnd"/>
      <w:r>
        <w:t xml:space="preserve"> </w:t>
      </w:r>
      <w:proofErr w:type="spellStart"/>
      <w:r>
        <w:t>provisions</w:t>
      </w:r>
      <w:proofErr w:type="spellEnd"/>
      <w:r>
        <w:t xml:space="preserve">. </w:t>
      </w:r>
      <w:proofErr w:type="spellStart"/>
      <w:r>
        <w:t>Any</w:t>
      </w:r>
      <w:proofErr w:type="spellEnd"/>
      <w:r>
        <w:t xml:space="preserve"> </w:t>
      </w:r>
      <w:proofErr w:type="spellStart"/>
      <w:r>
        <w:t>dispute</w:t>
      </w:r>
      <w:proofErr w:type="spellEnd"/>
      <w:r>
        <w:t xml:space="preserve"> </w:t>
      </w:r>
      <w:proofErr w:type="spellStart"/>
      <w:r>
        <w:t>arising</w:t>
      </w:r>
      <w:proofErr w:type="spellEnd"/>
      <w:r>
        <w:t xml:space="preserve"> </w:t>
      </w:r>
      <w:proofErr w:type="spellStart"/>
      <w:r>
        <w:t>out</w:t>
      </w:r>
      <w:proofErr w:type="spellEnd"/>
      <w:r>
        <w:t xml:space="preserve"> of or in </w:t>
      </w:r>
      <w:proofErr w:type="spellStart"/>
      <w:r>
        <w:t>connection</w:t>
      </w:r>
      <w:proofErr w:type="spellEnd"/>
      <w:r>
        <w:t xml:space="preserve"> </w:t>
      </w:r>
      <w:proofErr w:type="spellStart"/>
      <w:r>
        <w:t>with</w:t>
      </w:r>
      <w:proofErr w:type="spellEnd"/>
      <w:r>
        <w:t xml:space="preserve"> </w:t>
      </w:r>
      <w:proofErr w:type="spellStart"/>
      <w:r>
        <w:t>this</w:t>
      </w:r>
      <w:proofErr w:type="spellEnd"/>
      <w:r>
        <w:t xml:space="preserve"> </w:t>
      </w:r>
      <w:proofErr w:type="spellStart"/>
      <w:r>
        <w:t>Agreement</w:t>
      </w:r>
      <w:proofErr w:type="spellEnd"/>
      <w:r>
        <w:t xml:space="preserve"> </w:t>
      </w:r>
      <w:proofErr w:type="spellStart"/>
      <w:r>
        <w:t>that</w:t>
      </w:r>
      <w:proofErr w:type="spellEnd"/>
      <w:r>
        <w:t xml:space="preserve"> </w:t>
      </w:r>
      <w:proofErr w:type="spellStart"/>
      <w:r>
        <w:t>cannot</w:t>
      </w:r>
      <w:proofErr w:type="spellEnd"/>
      <w:r>
        <w:t xml:space="preserve"> </w:t>
      </w:r>
      <w:proofErr w:type="spellStart"/>
      <w:r>
        <w:t>be</w:t>
      </w:r>
      <w:proofErr w:type="spellEnd"/>
      <w:r>
        <w:t xml:space="preserve"> </w:t>
      </w:r>
      <w:proofErr w:type="spellStart"/>
      <w:r>
        <w:t>resolved</w:t>
      </w:r>
      <w:proofErr w:type="spellEnd"/>
      <w:r>
        <w:t xml:space="preserve"> </w:t>
      </w:r>
      <w:proofErr w:type="spellStart"/>
      <w:r>
        <w:t>amicably</w:t>
      </w:r>
      <w:proofErr w:type="spellEnd"/>
      <w:r>
        <w:t xml:space="preserve"> </w:t>
      </w:r>
      <w:proofErr w:type="spellStart"/>
      <w:r>
        <w:t>shall</w:t>
      </w:r>
      <w:proofErr w:type="spellEnd"/>
      <w:r>
        <w:t xml:space="preserve"> </w:t>
      </w:r>
      <w:proofErr w:type="spellStart"/>
      <w:r>
        <w:t>be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exclusive</w:t>
      </w:r>
      <w:proofErr w:type="spellEnd"/>
      <w:r>
        <w:t xml:space="preserve"> </w:t>
      </w:r>
      <w:proofErr w:type="spellStart"/>
      <w:r>
        <w:t>jurisdiction</w:t>
      </w:r>
      <w:proofErr w:type="spellEnd"/>
      <w:r>
        <w:t xml:space="preserve"> of </w:t>
      </w:r>
      <w:proofErr w:type="spellStart"/>
      <w:r>
        <w:t>the</w:t>
      </w:r>
      <w:proofErr w:type="spellEnd"/>
      <w:r>
        <w:t xml:space="preserve"> </w:t>
      </w:r>
      <w:proofErr w:type="spellStart"/>
      <w:r>
        <w:t>courts</w:t>
      </w:r>
      <w:proofErr w:type="spellEnd"/>
      <w:r>
        <w:t xml:space="preserve"> of [JURISDICTION – TO BE CONFIRMED].</w:t>
      </w:r>
    </w:p>
    <w:p w14:paraId="299E483B" w14:textId="77777777" w:rsidR="00B21154" w:rsidRDefault="00000000">
      <w:pPr>
        <w:spacing w:before="80" w:after="80"/>
        <w:jc w:val="both"/>
      </w:pPr>
      <w:proofErr w:type="spellStart"/>
      <w:r>
        <w:t>Before</w:t>
      </w:r>
      <w:proofErr w:type="spellEnd"/>
      <w:r>
        <w:t xml:space="preserve"> </w:t>
      </w:r>
      <w:proofErr w:type="spellStart"/>
      <w:r>
        <w:t>commencing</w:t>
      </w:r>
      <w:proofErr w:type="spellEnd"/>
      <w:r>
        <w:t xml:space="preserve"> </w:t>
      </w:r>
      <w:proofErr w:type="spellStart"/>
      <w:r>
        <w:t>any</w:t>
      </w:r>
      <w:proofErr w:type="spellEnd"/>
      <w:r>
        <w:t xml:space="preserve"> </w:t>
      </w:r>
      <w:proofErr w:type="spellStart"/>
      <w:r>
        <w:t>legal</w:t>
      </w:r>
      <w:proofErr w:type="spellEnd"/>
      <w:r>
        <w:t xml:space="preserve"> </w:t>
      </w:r>
      <w:proofErr w:type="spellStart"/>
      <w:r>
        <w:t>proceedings</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agree</w:t>
      </w:r>
      <w:proofErr w:type="spellEnd"/>
      <w:r>
        <w:t xml:space="preserve"> to </w:t>
      </w:r>
      <w:proofErr w:type="spellStart"/>
      <w:r>
        <w:t>attempt</w:t>
      </w:r>
      <w:proofErr w:type="spellEnd"/>
      <w:r>
        <w:t xml:space="preserve"> to </w:t>
      </w:r>
      <w:proofErr w:type="spellStart"/>
      <w:r>
        <w:t>resolve</w:t>
      </w:r>
      <w:proofErr w:type="spellEnd"/>
      <w:r>
        <w:t xml:space="preserve"> </w:t>
      </w:r>
      <w:proofErr w:type="spellStart"/>
      <w:r>
        <w:t>disputes</w:t>
      </w:r>
      <w:proofErr w:type="spellEnd"/>
      <w:r>
        <w:t xml:space="preserve"> </w:t>
      </w:r>
      <w:proofErr w:type="spellStart"/>
      <w:r>
        <w:t>through</w:t>
      </w:r>
      <w:proofErr w:type="spellEnd"/>
      <w:r>
        <w:t xml:space="preserve"> </w:t>
      </w:r>
      <w:proofErr w:type="spellStart"/>
      <w:r>
        <w:t>good-faith</w:t>
      </w:r>
      <w:proofErr w:type="spellEnd"/>
      <w:r>
        <w:t xml:space="preserve"> </w:t>
      </w:r>
      <w:proofErr w:type="spellStart"/>
      <w:r>
        <w:t>negotiations</w:t>
      </w:r>
      <w:proofErr w:type="spellEnd"/>
      <w:r>
        <w:t xml:space="preserve"> </w:t>
      </w:r>
      <w:proofErr w:type="spellStart"/>
      <w:r>
        <w:t>for</w:t>
      </w:r>
      <w:proofErr w:type="spellEnd"/>
      <w:r>
        <w:t xml:space="preserve"> a </w:t>
      </w:r>
      <w:proofErr w:type="spellStart"/>
      <w:r>
        <w:t>period</w:t>
      </w:r>
      <w:proofErr w:type="spellEnd"/>
      <w:r>
        <w:t xml:space="preserve"> of </w:t>
      </w:r>
      <w:proofErr w:type="spellStart"/>
      <w:r>
        <w:t>not</w:t>
      </w:r>
      <w:proofErr w:type="spellEnd"/>
      <w:r>
        <w:t xml:space="preserve"> </w:t>
      </w:r>
      <w:proofErr w:type="spellStart"/>
      <w:r>
        <w:t>less</w:t>
      </w:r>
      <w:proofErr w:type="spellEnd"/>
      <w:r>
        <w:t xml:space="preserve"> </w:t>
      </w:r>
      <w:proofErr w:type="spellStart"/>
      <w:r>
        <w:t>than</w:t>
      </w:r>
      <w:proofErr w:type="spellEnd"/>
      <w:r>
        <w:t xml:space="preserve"> 30 </w:t>
      </w:r>
      <w:proofErr w:type="spellStart"/>
      <w:r>
        <w:t>days</w:t>
      </w:r>
      <w:proofErr w:type="spellEnd"/>
      <w:r>
        <w:t xml:space="preserve"> </w:t>
      </w:r>
      <w:proofErr w:type="spellStart"/>
      <w:r>
        <w:t>following</w:t>
      </w:r>
      <w:proofErr w:type="spellEnd"/>
      <w:r>
        <w:t xml:space="preserve"> </w:t>
      </w:r>
      <w:proofErr w:type="spellStart"/>
      <w:r>
        <w:t>written</w:t>
      </w:r>
      <w:proofErr w:type="spellEnd"/>
      <w:r>
        <w:t xml:space="preserve"> </w:t>
      </w:r>
      <w:proofErr w:type="spellStart"/>
      <w:r>
        <w:t>notice</w:t>
      </w:r>
      <w:proofErr w:type="spellEnd"/>
      <w:r>
        <w:t xml:space="preserve"> of </w:t>
      </w:r>
      <w:proofErr w:type="spellStart"/>
      <w:r>
        <w:t>the</w:t>
      </w:r>
      <w:proofErr w:type="spellEnd"/>
      <w:r>
        <w:t xml:space="preserve"> </w:t>
      </w:r>
      <w:proofErr w:type="spellStart"/>
      <w:r>
        <w:t>dispute</w:t>
      </w:r>
      <w:proofErr w:type="spellEnd"/>
      <w:r>
        <w:t>.</w:t>
      </w:r>
    </w:p>
    <w:p w14:paraId="3845DA2C" w14:textId="77777777" w:rsidR="00B21154" w:rsidRDefault="00B21154">
      <w:pPr>
        <w:spacing w:before="160"/>
      </w:pPr>
    </w:p>
    <w:p w14:paraId="6ACFA28C" w14:textId="77777777" w:rsidR="00B21154" w:rsidRDefault="00000000">
      <w:pPr>
        <w:pStyle w:val="Nadpis1"/>
      </w:pPr>
      <w:r>
        <w:t xml:space="preserve">17.  General </w:t>
      </w:r>
      <w:proofErr w:type="spellStart"/>
      <w:r>
        <w:t>Provisions</w:t>
      </w:r>
      <w:proofErr w:type="spellEnd"/>
    </w:p>
    <w:p w14:paraId="3A9BC986" w14:textId="77777777" w:rsidR="00B21154" w:rsidRDefault="00000000">
      <w:pPr>
        <w:pStyle w:val="Nadpis2"/>
      </w:pPr>
      <w:r>
        <w:t xml:space="preserve">17.1  </w:t>
      </w:r>
      <w:proofErr w:type="spellStart"/>
      <w:r>
        <w:t>Entire</w:t>
      </w:r>
      <w:proofErr w:type="spellEnd"/>
      <w:r>
        <w:t xml:space="preserve"> </w:t>
      </w:r>
      <w:proofErr w:type="spellStart"/>
      <w:r>
        <w:t>Agreement</w:t>
      </w:r>
      <w:proofErr w:type="spellEnd"/>
    </w:p>
    <w:p w14:paraId="058EEC7B" w14:textId="77777777" w:rsidR="00B21154" w:rsidRDefault="00000000">
      <w:pPr>
        <w:spacing w:before="80" w:after="80"/>
        <w:jc w:val="both"/>
      </w:pPr>
      <w:proofErr w:type="spellStart"/>
      <w:r>
        <w:t>This</w:t>
      </w:r>
      <w:proofErr w:type="spellEnd"/>
      <w:r>
        <w:t xml:space="preserve"> </w:t>
      </w:r>
      <w:proofErr w:type="spellStart"/>
      <w:r>
        <w:t>Agreement</w:t>
      </w:r>
      <w:proofErr w:type="spellEnd"/>
      <w:r>
        <w:t xml:space="preserve">, </w:t>
      </w:r>
      <w:proofErr w:type="spellStart"/>
      <w:r>
        <w:t>together</w:t>
      </w:r>
      <w:proofErr w:type="spellEnd"/>
      <w:r>
        <w:t xml:space="preserve"> </w:t>
      </w:r>
      <w:proofErr w:type="spellStart"/>
      <w:r>
        <w:t>with</w:t>
      </w:r>
      <w:proofErr w:type="spellEnd"/>
      <w:r>
        <w:t xml:space="preserve"> </w:t>
      </w:r>
      <w:proofErr w:type="spellStart"/>
      <w:r>
        <w:t>the</w:t>
      </w:r>
      <w:proofErr w:type="spellEnd"/>
      <w:r>
        <w:t xml:space="preserve"> </w:t>
      </w:r>
      <w:proofErr w:type="spellStart"/>
      <w:r>
        <w:t>Privacy</w:t>
      </w:r>
      <w:proofErr w:type="spellEnd"/>
      <w:r>
        <w:t xml:space="preserve"> </w:t>
      </w:r>
      <w:proofErr w:type="spellStart"/>
      <w:r>
        <w:t>Policy</w:t>
      </w:r>
      <w:proofErr w:type="spellEnd"/>
      <w:r>
        <w:t xml:space="preserve"> and </w:t>
      </w:r>
      <w:proofErr w:type="spellStart"/>
      <w:r>
        <w:t>any</w:t>
      </w:r>
      <w:proofErr w:type="spellEnd"/>
      <w:r>
        <w:t xml:space="preserve"> </w:t>
      </w:r>
      <w:proofErr w:type="spellStart"/>
      <w:r>
        <w:t>applicable</w:t>
      </w:r>
      <w:proofErr w:type="spellEnd"/>
      <w:r>
        <w:t xml:space="preserve"> </w:t>
      </w:r>
      <w:proofErr w:type="spellStart"/>
      <w:r>
        <w:t>Subscription</w:t>
      </w:r>
      <w:proofErr w:type="spellEnd"/>
      <w:r>
        <w:t xml:space="preserve"> </w:t>
      </w:r>
      <w:proofErr w:type="spellStart"/>
      <w:r>
        <w:t>terms</w:t>
      </w:r>
      <w:proofErr w:type="spellEnd"/>
      <w:r>
        <w:t xml:space="preserve">, </w:t>
      </w:r>
      <w:proofErr w:type="spellStart"/>
      <w:r>
        <w:t>constitutes</w:t>
      </w:r>
      <w:proofErr w:type="spellEnd"/>
      <w:r>
        <w:t xml:space="preserve"> </w:t>
      </w:r>
      <w:proofErr w:type="spellStart"/>
      <w:r>
        <w:t>the</w:t>
      </w:r>
      <w:proofErr w:type="spellEnd"/>
      <w:r>
        <w:t xml:space="preserve"> </w:t>
      </w:r>
      <w:proofErr w:type="spellStart"/>
      <w:r>
        <w:t>entire</w:t>
      </w:r>
      <w:proofErr w:type="spellEnd"/>
      <w:r>
        <w:t xml:space="preserve"> </w:t>
      </w:r>
      <w:proofErr w:type="spellStart"/>
      <w:r>
        <w:t>agreement</w:t>
      </w:r>
      <w:proofErr w:type="spellEnd"/>
      <w:r>
        <w:t xml:space="preserve"> </w:t>
      </w:r>
      <w:proofErr w:type="spellStart"/>
      <w:r>
        <w:t>between</w:t>
      </w:r>
      <w:proofErr w:type="spellEnd"/>
      <w:r>
        <w:t xml:space="preserve"> </w:t>
      </w:r>
      <w:proofErr w:type="spellStart"/>
      <w:r>
        <w:t>you</w:t>
      </w:r>
      <w:proofErr w:type="spellEnd"/>
      <w:r>
        <w:t xml:space="preserve"> and </w:t>
      </w:r>
      <w:proofErr w:type="spellStart"/>
      <w:r>
        <w:t>Licensor</w:t>
      </w:r>
      <w:proofErr w:type="spellEnd"/>
      <w:r>
        <w:t xml:space="preserve"> </w:t>
      </w:r>
      <w:proofErr w:type="spellStart"/>
      <w:r>
        <w:t>with</w:t>
      </w:r>
      <w:proofErr w:type="spellEnd"/>
      <w:r>
        <w:t xml:space="preserve"> </w:t>
      </w:r>
      <w:proofErr w:type="spellStart"/>
      <w:r>
        <w:t>respect</w:t>
      </w:r>
      <w:proofErr w:type="spellEnd"/>
      <w:r>
        <w:t xml:space="preserve"> to </w:t>
      </w:r>
      <w:proofErr w:type="spellStart"/>
      <w:r>
        <w:t>the</w:t>
      </w:r>
      <w:proofErr w:type="spellEnd"/>
      <w:r>
        <w:t xml:space="preserve"> </w:t>
      </w:r>
      <w:proofErr w:type="spellStart"/>
      <w:r>
        <w:t>Application</w:t>
      </w:r>
      <w:proofErr w:type="spellEnd"/>
      <w:r>
        <w:t xml:space="preserve"> and </w:t>
      </w:r>
      <w:proofErr w:type="spellStart"/>
      <w:r>
        <w:t>supersedes</w:t>
      </w:r>
      <w:proofErr w:type="spellEnd"/>
      <w:r>
        <w:t xml:space="preserve"> </w:t>
      </w:r>
      <w:proofErr w:type="spellStart"/>
      <w:r>
        <w:t>all</w:t>
      </w:r>
      <w:proofErr w:type="spellEnd"/>
      <w:r>
        <w:t xml:space="preserve"> prior </w:t>
      </w:r>
      <w:proofErr w:type="spellStart"/>
      <w:r>
        <w:t>negotiations</w:t>
      </w:r>
      <w:proofErr w:type="spellEnd"/>
      <w:r>
        <w:t xml:space="preserve">, </w:t>
      </w:r>
      <w:proofErr w:type="spellStart"/>
      <w:r>
        <w:t>representations</w:t>
      </w:r>
      <w:proofErr w:type="spellEnd"/>
      <w:r>
        <w:t xml:space="preserve">, or </w:t>
      </w:r>
      <w:proofErr w:type="spellStart"/>
      <w:r>
        <w:t>agreements</w:t>
      </w:r>
      <w:proofErr w:type="spellEnd"/>
      <w:r>
        <w:t xml:space="preserve"> </w:t>
      </w:r>
      <w:proofErr w:type="spellStart"/>
      <w:r>
        <w:t>relating</w:t>
      </w:r>
      <w:proofErr w:type="spellEnd"/>
      <w:r>
        <w:t xml:space="preserve"> to </w:t>
      </w:r>
      <w:proofErr w:type="spellStart"/>
      <w:r>
        <w:t>its</w:t>
      </w:r>
      <w:proofErr w:type="spellEnd"/>
      <w:r>
        <w:t xml:space="preserve"> </w:t>
      </w:r>
      <w:proofErr w:type="spellStart"/>
      <w:r>
        <w:t>subject</w:t>
      </w:r>
      <w:proofErr w:type="spellEnd"/>
      <w:r>
        <w:t xml:space="preserve"> </w:t>
      </w:r>
      <w:proofErr w:type="spellStart"/>
      <w:r>
        <w:t>matter</w:t>
      </w:r>
      <w:proofErr w:type="spellEnd"/>
      <w:r>
        <w:t>.</w:t>
      </w:r>
    </w:p>
    <w:p w14:paraId="5712D325" w14:textId="77777777" w:rsidR="00B21154" w:rsidRDefault="00000000">
      <w:pPr>
        <w:pStyle w:val="Nadpis2"/>
      </w:pPr>
      <w:r>
        <w:t xml:space="preserve">17.2  </w:t>
      </w:r>
      <w:proofErr w:type="spellStart"/>
      <w:r>
        <w:t>Severability</w:t>
      </w:r>
      <w:proofErr w:type="spellEnd"/>
    </w:p>
    <w:p w14:paraId="083B0F95" w14:textId="77777777" w:rsidR="00B21154" w:rsidRDefault="00000000">
      <w:pPr>
        <w:spacing w:before="80" w:after="80"/>
        <w:jc w:val="both"/>
      </w:pPr>
      <w:proofErr w:type="spellStart"/>
      <w:r>
        <w:t>If</w:t>
      </w:r>
      <w:proofErr w:type="spellEnd"/>
      <w:r>
        <w:t xml:space="preserve"> </w:t>
      </w:r>
      <w:proofErr w:type="spellStart"/>
      <w:r>
        <w:t>any</w:t>
      </w:r>
      <w:proofErr w:type="spellEnd"/>
      <w:r>
        <w:t xml:space="preserve"> </w:t>
      </w:r>
      <w:proofErr w:type="spellStart"/>
      <w:r>
        <w:t>provision</w:t>
      </w:r>
      <w:proofErr w:type="spellEnd"/>
      <w:r>
        <w:t xml:space="preserve"> of </w:t>
      </w:r>
      <w:proofErr w:type="spellStart"/>
      <w:r>
        <w:t>this</w:t>
      </w:r>
      <w:proofErr w:type="spellEnd"/>
      <w:r>
        <w:t xml:space="preserve"> </w:t>
      </w:r>
      <w:proofErr w:type="spellStart"/>
      <w:r>
        <w:t>Agreement</w:t>
      </w:r>
      <w:proofErr w:type="spellEnd"/>
      <w:r>
        <w:t xml:space="preserve"> </w:t>
      </w:r>
      <w:proofErr w:type="spellStart"/>
      <w:r>
        <w:t>is</w:t>
      </w:r>
      <w:proofErr w:type="spellEnd"/>
      <w:r>
        <w:t xml:space="preserve"> </w:t>
      </w:r>
      <w:proofErr w:type="spellStart"/>
      <w:r>
        <w:t>held</w:t>
      </w:r>
      <w:proofErr w:type="spellEnd"/>
      <w:r>
        <w:t xml:space="preserve"> invalid, </w:t>
      </w:r>
      <w:proofErr w:type="spellStart"/>
      <w:r>
        <w:t>illegal</w:t>
      </w:r>
      <w:proofErr w:type="spellEnd"/>
      <w:r>
        <w:t xml:space="preserve">, or </w:t>
      </w:r>
      <w:proofErr w:type="spellStart"/>
      <w:r>
        <w:t>unenforceable</w:t>
      </w:r>
      <w:proofErr w:type="spellEnd"/>
      <w:r>
        <w:t xml:space="preserve">, </w:t>
      </w:r>
      <w:proofErr w:type="spellStart"/>
      <w:r>
        <w:t>the</w:t>
      </w:r>
      <w:proofErr w:type="spellEnd"/>
      <w:r>
        <w:t xml:space="preserve"> </w:t>
      </w:r>
      <w:proofErr w:type="spellStart"/>
      <w:r>
        <w:t>remaining</w:t>
      </w:r>
      <w:proofErr w:type="spellEnd"/>
      <w:r>
        <w:t xml:space="preserve"> </w:t>
      </w:r>
      <w:proofErr w:type="spellStart"/>
      <w:r>
        <w:t>provisions</w:t>
      </w:r>
      <w:proofErr w:type="spellEnd"/>
      <w:r>
        <w:t xml:space="preserve"> </w:t>
      </w:r>
      <w:proofErr w:type="spellStart"/>
      <w:r>
        <w:t>shall</w:t>
      </w:r>
      <w:proofErr w:type="spellEnd"/>
      <w:r>
        <w:t xml:space="preserve"> </w:t>
      </w:r>
      <w:proofErr w:type="spellStart"/>
      <w:r>
        <w:t>continue</w:t>
      </w:r>
      <w:proofErr w:type="spellEnd"/>
      <w:r>
        <w:t xml:space="preserve"> in </w:t>
      </w:r>
      <w:proofErr w:type="spellStart"/>
      <w:r>
        <w:t>full</w:t>
      </w:r>
      <w:proofErr w:type="spellEnd"/>
      <w:r>
        <w:t xml:space="preserve"> </w:t>
      </w:r>
      <w:proofErr w:type="spellStart"/>
      <w:r>
        <w:t>force</w:t>
      </w:r>
      <w:proofErr w:type="spellEnd"/>
      <w:r>
        <w:t xml:space="preserve"> and </w:t>
      </w:r>
      <w:proofErr w:type="spellStart"/>
      <w:r>
        <w:t>effect</w:t>
      </w:r>
      <w:proofErr w:type="spellEnd"/>
      <w:r>
        <w:t>.</w:t>
      </w:r>
    </w:p>
    <w:p w14:paraId="5CD17223" w14:textId="77777777" w:rsidR="00B21154" w:rsidRDefault="00000000">
      <w:pPr>
        <w:pStyle w:val="Nadpis2"/>
      </w:pPr>
      <w:r>
        <w:t xml:space="preserve">17.3  </w:t>
      </w:r>
      <w:proofErr w:type="spellStart"/>
      <w:r>
        <w:t>Waiver</w:t>
      </w:r>
      <w:proofErr w:type="spellEnd"/>
    </w:p>
    <w:p w14:paraId="6A148C98" w14:textId="77777777" w:rsidR="00B21154" w:rsidRDefault="00000000">
      <w:pPr>
        <w:spacing w:before="80" w:after="80"/>
        <w:jc w:val="both"/>
      </w:pPr>
      <w:r>
        <w:t xml:space="preserve">No </w:t>
      </w:r>
      <w:proofErr w:type="spellStart"/>
      <w:r>
        <w:t>failure</w:t>
      </w:r>
      <w:proofErr w:type="spellEnd"/>
      <w:r>
        <w:t xml:space="preserve"> or </w:t>
      </w:r>
      <w:proofErr w:type="spellStart"/>
      <w:r>
        <w:t>delay</w:t>
      </w:r>
      <w:proofErr w:type="spellEnd"/>
      <w:r>
        <w:t xml:space="preserve"> by </w:t>
      </w:r>
      <w:proofErr w:type="spellStart"/>
      <w:r>
        <w:t>Licensor</w:t>
      </w:r>
      <w:proofErr w:type="spellEnd"/>
      <w:r>
        <w:t xml:space="preserve"> in </w:t>
      </w:r>
      <w:proofErr w:type="spellStart"/>
      <w:r>
        <w:t>exercising</w:t>
      </w:r>
      <w:proofErr w:type="spellEnd"/>
      <w:r>
        <w:t xml:space="preserve"> </w:t>
      </w:r>
      <w:proofErr w:type="spellStart"/>
      <w:r>
        <w:t>any</w:t>
      </w:r>
      <w:proofErr w:type="spellEnd"/>
      <w:r>
        <w:t xml:space="preserve"> </w:t>
      </w:r>
      <w:proofErr w:type="spellStart"/>
      <w:r>
        <w:t>right</w:t>
      </w:r>
      <w:proofErr w:type="spellEnd"/>
      <w:r>
        <w:t xml:space="preserve"> </w:t>
      </w:r>
      <w:proofErr w:type="spellStart"/>
      <w:r>
        <w:t>under</w:t>
      </w:r>
      <w:proofErr w:type="spellEnd"/>
      <w:r>
        <w:t xml:space="preserve"> </w:t>
      </w:r>
      <w:proofErr w:type="spellStart"/>
      <w:r>
        <w:t>this</w:t>
      </w:r>
      <w:proofErr w:type="spellEnd"/>
      <w:r>
        <w:t xml:space="preserve"> </w:t>
      </w:r>
      <w:proofErr w:type="spellStart"/>
      <w:r>
        <w:t>Agreement</w:t>
      </w:r>
      <w:proofErr w:type="spellEnd"/>
      <w:r>
        <w:t xml:space="preserve"> </w:t>
      </w:r>
      <w:proofErr w:type="spellStart"/>
      <w:r>
        <w:t>shall</w:t>
      </w:r>
      <w:proofErr w:type="spellEnd"/>
      <w:r>
        <w:t xml:space="preserve"> </w:t>
      </w:r>
      <w:proofErr w:type="spellStart"/>
      <w:r>
        <w:t>constitute</w:t>
      </w:r>
      <w:proofErr w:type="spellEnd"/>
      <w:r>
        <w:t xml:space="preserve"> a </w:t>
      </w:r>
      <w:proofErr w:type="spellStart"/>
      <w:r>
        <w:t>waiver</w:t>
      </w:r>
      <w:proofErr w:type="spellEnd"/>
      <w:r>
        <w:t xml:space="preserve"> of </w:t>
      </w:r>
      <w:proofErr w:type="spellStart"/>
      <w:r>
        <w:t>that</w:t>
      </w:r>
      <w:proofErr w:type="spellEnd"/>
      <w:r>
        <w:t xml:space="preserve"> </w:t>
      </w:r>
      <w:proofErr w:type="spellStart"/>
      <w:r>
        <w:t>right</w:t>
      </w:r>
      <w:proofErr w:type="spellEnd"/>
      <w:r>
        <w:t>.</w:t>
      </w:r>
    </w:p>
    <w:p w14:paraId="316281EE" w14:textId="77777777" w:rsidR="00B21154" w:rsidRDefault="00000000">
      <w:pPr>
        <w:pStyle w:val="Nadpis2"/>
      </w:pPr>
      <w:r>
        <w:t xml:space="preserve">17.4  </w:t>
      </w:r>
      <w:proofErr w:type="spellStart"/>
      <w:r>
        <w:t>Assignment</w:t>
      </w:r>
      <w:proofErr w:type="spellEnd"/>
    </w:p>
    <w:p w14:paraId="2B1F51B7" w14:textId="77777777" w:rsidR="00B21154" w:rsidRDefault="00000000">
      <w:pPr>
        <w:spacing w:before="80" w:after="80"/>
        <w:jc w:val="both"/>
      </w:pPr>
      <w:proofErr w:type="spellStart"/>
      <w:r>
        <w:t>You</w:t>
      </w:r>
      <w:proofErr w:type="spellEnd"/>
      <w:r>
        <w:t xml:space="preserve"> </w:t>
      </w:r>
      <w:proofErr w:type="spellStart"/>
      <w:r>
        <w:t>may</w:t>
      </w:r>
      <w:proofErr w:type="spellEnd"/>
      <w:r>
        <w:t xml:space="preserve"> </w:t>
      </w:r>
      <w:proofErr w:type="spellStart"/>
      <w:r>
        <w:t>not</w:t>
      </w:r>
      <w:proofErr w:type="spellEnd"/>
      <w:r>
        <w:t xml:space="preserve"> </w:t>
      </w:r>
      <w:proofErr w:type="spellStart"/>
      <w:r>
        <w:t>assign</w:t>
      </w:r>
      <w:proofErr w:type="spellEnd"/>
      <w:r>
        <w:t xml:space="preserve"> or transfer </w:t>
      </w:r>
      <w:proofErr w:type="spellStart"/>
      <w:r>
        <w:t>this</w:t>
      </w:r>
      <w:proofErr w:type="spellEnd"/>
      <w:r>
        <w:t xml:space="preserve"> </w:t>
      </w:r>
      <w:proofErr w:type="spellStart"/>
      <w:r>
        <w:t>Agreement</w:t>
      </w:r>
      <w:proofErr w:type="spellEnd"/>
      <w:r>
        <w:t xml:space="preserve"> or </w:t>
      </w:r>
      <w:proofErr w:type="spellStart"/>
      <w:r>
        <w:t>any</w:t>
      </w:r>
      <w:proofErr w:type="spellEnd"/>
      <w:r>
        <w:t xml:space="preserve"> of </w:t>
      </w:r>
      <w:proofErr w:type="spellStart"/>
      <w:r>
        <w:t>your</w:t>
      </w:r>
      <w:proofErr w:type="spellEnd"/>
      <w:r>
        <w:t xml:space="preserve"> </w:t>
      </w:r>
      <w:proofErr w:type="spellStart"/>
      <w:r>
        <w:t>rights</w:t>
      </w:r>
      <w:proofErr w:type="spellEnd"/>
      <w:r>
        <w:t xml:space="preserve"> or </w:t>
      </w:r>
      <w:proofErr w:type="spellStart"/>
      <w:r>
        <w:t>obligations</w:t>
      </w:r>
      <w:proofErr w:type="spellEnd"/>
      <w:r>
        <w:t xml:space="preserve"> </w:t>
      </w:r>
      <w:proofErr w:type="spellStart"/>
      <w:r>
        <w:t>hereunder</w:t>
      </w:r>
      <w:proofErr w:type="spellEnd"/>
      <w:r>
        <w:t xml:space="preserve"> </w:t>
      </w:r>
      <w:proofErr w:type="spellStart"/>
      <w:r>
        <w:t>without</w:t>
      </w:r>
      <w:proofErr w:type="spellEnd"/>
      <w:r>
        <w:t xml:space="preserve"> </w:t>
      </w:r>
      <w:proofErr w:type="spellStart"/>
      <w:r>
        <w:t>the</w:t>
      </w:r>
      <w:proofErr w:type="spellEnd"/>
      <w:r>
        <w:t xml:space="preserve"> prior </w:t>
      </w:r>
      <w:proofErr w:type="spellStart"/>
      <w:r>
        <w:t>written</w:t>
      </w:r>
      <w:proofErr w:type="spellEnd"/>
      <w:r>
        <w:t xml:space="preserve"> </w:t>
      </w:r>
      <w:proofErr w:type="spellStart"/>
      <w:r>
        <w:t>consent</w:t>
      </w:r>
      <w:proofErr w:type="spellEnd"/>
      <w:r>
        <w:t xml:space="preserve"> of </w:t>
      </w:r>
      <w:proofErr w:type="spellStart"/>
      <w:r>
        <w:t>Licensor</w:t>
      </w:r>
      <w:proofErr w:type="spellEnd"/>
      <w:r>
        <w:t xml:space="preserve">. </w:t>
      </w:r>
      <w:proofErr w:type="spellStart"/>
      <w:r>
        <w:t>Licensor</w:t>
      </w:r>
      <w:proofErr w:type="spellEnd"/>
      <w:r>
        <w:t xml:space="preserve"> </w:t>
      </w:r>
      <w:proofErr w:type="spellStart"/>
      <w:r>
        <w:t>may</w:t>
      </w:r>
      <w:proofErr w:type="spellEnd"/>
      <w:r>
        <w:t xml:space="preserve"> </w:t>
      </w:r>
      <w:proofErr w:type="spellStart"/>
      <w:r>
        <w:t>freely</w:t>
      </w:r>
      <w:proofErr w:type="spellEnd"/>
      <w:r>
        <w:t xml:space="preserve"> </w:t>
      </w:r>
      <w:proofErr w:type="spellStart"/>
      <w:r>
        <w:t>assign</w:t>
      </w:r>
      <w:proofErr w:type="spellEnd"/>
      <w:r>
        <w:t xml:space="preserve"> </w:t>
      </w:r>
      <w:proofErr w:type="spellStart"/>
      <w:r>
        <w:t>this</w:t>
      </w:r>
      <w:proofErr w:type="spellEnd"/>
      <w:r>
        <w:t xml:space="preserve"> </w:t>
      </w:r>
      <w:proofErr w:type="spellStart"/>
      <w:r>
        <w:t>Agreement</w:t>
      </w:r>
      <w:proofErr w:type="spellEnd"/>
      <w:r>
        <w:t xml:space="preserve"> in </w:t>
      </w:r>
      <w:proofErr w:type="spellStart"/>
      <w:r>
        <w:t>connection</w:t>
      </w:r>
      <w:proofErr w:type="spellEnd"/>
      <w:r>
        <w:t xml:space="preserve"> </w:t>
      </w:r>
      <w:proofErr w:type="spellStart"/>
      <w:r>
        <w:t>with</w:t>
      </w:r>
      <w:proofErr w:type="spellEnd"/>
      <w:r>
        <w:t xml:space="preserve"> a </w:t>
      </w:r>
      <w:proofErr w:type="spellStart"/>
      <w:r>
        <w:t>merger</w:t>
      </w:r>
      <w:proofErr w:type="spellEnd"/>
      <w:r>
        <w:t xml:space="preserve">, </w:t>
      </w:r>
      <w:proofErr w:type="spellStart"/>
      <w:r>
        <w:t>acquisition</w:t>
      </w:r>
      <w:proofErr w:type="spellEnd"/>
      <w:r>
        <w:t xml:space="preserve">, or </w:t>
      </w:r>
      <w:proofErr w:type="spellStart"/>
      <w:r>
        <w:t>sale</w:t>
      </w:r>
      <w:proofErr w:type="spellEnd"/>
      <w:r>
        <w:t xml:space="preserve"> of </w:t>
      </w:r>
      <w:proofErr w:type="spellStart"/>
      <w:r>
        <w:t>all</w:t>
      </w:r>
      <w:proofErr w:type="spellEnd"/>
      <w:r>
        <w:t xml:space="preserve"> or </w:t>
      </w:r>
      <w:proofErr w:type="spellStart"/>
      <w:r>
        <w:t>substantially</w:t>
      </w:r>
      <w:proofErr w:type="spellEnd"/>
      <w:r>
        <w:t xml:space="preserve"> </w:t>
      </w:r>
      <w:proofErr w:type="spellStart"/>
      <w:r>
        <w:t>all</w:t>
      </w:r>
      <w:proofErr w:type="spellEnd"/>
      <w:r>
        <w:t xml:space="preserve"> of </w:t>
      </w:r>
      <w:proofErr w:type="spellStart"/>
      <w:r>
        <w:t>its</w:t>
      </w:r>
      <w:proofErr w:type="spellEnd"/>
      <w:r>
        <w:t xml:space="preserve"> </w:t>
      </w:r>
      <w:proofErr w:type="spellStart"/>
      <w:r>
        <w:t>assets</w:t>
      </w:r>
      <w:proofErr w:type="spellEnd"/>
      <w:r>
        <w:t>.</w:t>
      </w:r>
    </w:p>
    <w:p w14:paraId="6B8EB38B" w14:textId="77777777" w:rsidR="00B21154" w:rsidRDefault="00000000">
      <w:pPr>
        <w:pStyle w:val="Nadpis2"/>
      </w:pPr>
      <w:r>
        <w:t xml:space="preserve">17.5  </w:t>
      </w:r>
      <w:proofErr w:type="spellStart"/>
      <w:r>
        <w:t>Force</w:t>
      </w:r>
      <w:proofErr w:type="spellEnd"/>
      <w:r>
        <w:t xml:space="preserve"> </w:t>
      </w:r>
      <w:proofErr w:type="spellStart"/>
      <w:r>
        <w:t>Majeure</w:t>
      </w:r>
      <w:proofErr w:type="spellEnd"/>
    </w:p>
    <w:p w14:paraId="5C8AC212" w14:textId="77777777" w:rsidR="00B21154" w:rsidRDefault="00000000">
      <w:pPr>
        <w:spacing w:before="80" w:after="80"/>
        <w:jc w:val="both"/>
      </w:pPr>
      <w:proofErr w:type="spellStart"/>
      <w:r>
        <w:t>Licensor</w:t>
      </w:r>
      <w:proofErr w:type="spellEnd"/>
      <w:r>
        <w:t xml:space="preserve"> </w:t>
      </w:r>
      <w:proofErr w:type="spellStart"/>
      <w:r>
        <w:t>shall</w:t>
      </w:r>
      <w:proofErr w:type="spellEnd"/>
      <w:r>
        <w:t xml:space="preserve"> </w:t>
      </w:r>
      <w:proofErr w:type="spellStart"/>
      <w:r>
        <w:t>not</w:t>
      </w:r>
      <w:proofErr w:type="spellEnd"/>
      <w:r>
        <w:t xml:space="preserve"> </w:t>
      </w:r>
      <w:proofErr w:type="spellStart"/>
      <w:r>
        <w:t>be</w:t>
      </w:r>
      <w:proofErr w:type="spellEnd"/>
      <w:r>
        <w:t xml:space="preserve"> </w:t>
      </w:r>
      <w:proofErr w:type="spellStart"/>
      <w:r>
        <w:t>liable</w:t>
      </w:r>
      <w:proofErr w:type="spellEnd"/>
      <w:r>
        <w:t xml:space="preserve"> </w:t>
      </w:r>
      <w:proofErr w:type="spellStart"/>
      <w:r>
        <w:t>for</w:t>
      </w:r>
      <w:proofErr w:type="spellEnd"/>
      <w:r>
        <w:t xml:space="preserve"> </w:t>
      </w:r>
      <w:proofErr w:type="spellStart"/>
      <w:r>
        <w:t>any</w:t>
      </w:r>
      <w:proofErr w:type="spellEnd"/>
      <w:r>
        <w:t xml:space="preserve"> </w:t>
      </w:r>
      <w:proofErr w:type="spellStart"/>
      <w:r>
        <w:t>delay</w:t>
      </w:r>
      <w:proofErr w:type="spellEnd"/>
      <w:r>
        <w:t xml:space="preserve"> or </w:t>
      </w:r>
      <w:proofErr w:type="spellStart"/>
      <w:r>
        <w:t>failure</w:t>
      </w:r>
      <w:proofErr w:type="spellEnd"/>
      <w:r>
        <w:t xml:space="preserve"> to </w:t>
      </w:r>
      <w:proofErr w:type="spellStart"/>
      <w:r>
        <w:t>perform</w:t>
      </w:r>
      <w:proofErr w:type="spellEnd"/>
      <w:r>
        <w:t xml:space="preserve"> </w:t>
      </w:r>
      <w:proofErr w:type="spellStart"/>
      <w:r>
        <w:t>resulting</w:t>
      </w:r>
      <w:proofErr w:type="spellEnd"/>
      <w:r>
        <w:t xml:space="preserve"> </w:t>
      </w:r>
      <w:proofErr w:type="spellStart"/>
      <w:r>
        <w:t>from</w:t>
      </w:r>
      <w:proofErr w:type="spellEnd"/>
      <w:r>
        <w:t xml:space="preserve"> </w:t>
      </w:r>
      <w:proofErr w:type="spellStart"/>
      <w:r>
        <w:t>causes</w:t>
      </w:r>
      <w:proofErr w:type="spellEnd"/>
      <w:r>
        <w:t xml:space="preserve"> </w:t>
      </w:r>
      <w:proofErr w:type="spellStart"/>
      <w:r>
        <w:t>outside</w:t>
      </w:r>
      <w:proofErr w:type="spellEnd"/>
      <w:r>
        <w:t xml:space="preserve"> </w:t>
      </w:r>
      <w:proofErr w:type="spellStart"/>
      <w:r>
        <w:t>its</w:t>
      </w:r>
      <w:proofErr w:type="spellEnd"/>
      <w:r>
        <w:t xml:space="preserve"> </w:t>
      </w:r>
      <w:proofErr w:type="spellStart"/>
      <w:r>
        <w:t>reasonable</w:t>
      </w:r>
      <w:proofErr w:type="spellEnd"/>
      <w:r>
        <w:t xml:space="preserve"> </w:t>
      </w:r>
      <w:proofErr w:type="spellStart"/>
      <w:r>
        <w:t>control</w:t>
      </w:r>
      <w:proofErr w:type="spellEnd"/>
      <w:r>
        <w:t xml:space="preserve">, </w:t>
      </w:r>
      <w:proofErr w:type="spellStart"/>
      <w:r>
        <w:t>including</w:t>
      </w:r>
      <w:proofErr w:type="spellEnd"/>
      <w:r>
        <w:t xml:space="preserve"> </w:t>
      </w:r>
      <w:proofErr w:type="spellStart"/>
      <w:r>
        <w:t>but</w:t>
      </w:r>
      <w:proofErr w:type="spellEnd"/>
      <w:r>
        <w:t xml:space="preserve"> </w:t>
      </w:r>
      <w:proofErr w:type="spellStart"/>
      <w:r>
        <w:t>not</w:t>
      </w:r>
      <w:proofErr w:type="spellEnd"/>
      <w:r>
        <w:t xml:space="preserve"> </w:t>
      </w:r>
      <w:proofErr w:type="spellStart"/>
      <w:r>
        <w:t>limited</w:t>
      </w:r>
      <w:proofErr w:type="spellEnd"/>
      <w:r>
        <w:t xml:space="preserve"> to </w:t>
      </w:r>
      <w:proofErr w:type="spellStart"/>
      <w:r>
        <w:t>acts</w:t>
      </w:r>
      <w:proofErr w:type="spellEnd"/>
      <w:r>
        <w:t xml:space="preserve"> of </w:t>
      </w:r>
      <w:proofErr w:type="spellStart"/>
      <w:r>
        <w:t>God</w:t>
      </w:r>
      <w:proofErr w:type="spellEnd"/>
      <w:r>
        <w:t xml:space="preserve">, </w:t>
      </w:r>
      <w:proofErr w:type="spellStart"/>
      <w:r>
        <w:t>war</w:t>
      </w:r>
      <w:proofErr w:type="spellEnd"/>
      <w:r>
        <w:t xml:space="preserve">, </w:t>
      </w:r>
      <w:proofErr w:type="spellStart"/>
      <w:r>
        <w:t>terrorism</w:t>
      </w:r>
      <w:proofErr w:type="spellEnd"/>
      <w:r>
        <w:t xml:space="preserve">, </w:t>
      </w:r>
      <w:proofErr w:type="spellStart"/>
      <w:r>
        <w:t>natural</w:t>
      </w:r>
      <w:proofErr w:type="spellEnd"/>
      <w:r>
        <w:t xml:space="preserve"> </w:t>
      </w:r>
      <w:proofErr w:type="spellStart"/>
      <w:r>
        <w:t>disasters</w:t>
      </w:r>
      <w:proofErr w:type="spellEnd"/>
      <w:r>
        <w:t xml:space="preserve">, internet or </w:t>
      </w:r>
      <w:proofErr w:type="spellStart"/>
      <w:r>
        <w:t>telecommunications</w:t>
      </w:r>
      <w:proofErr w:type="spellEnd"/>
      <w:r>
        <w:t xml:space="preserve"> </w:t>
      </w:r>
      <w:proofErr w:type="spellStart"/>
      <w:r>
        <w:t>outages</w:t>
      </w:r>
      <w:proofErr w:type="spellEnd"/>
      <w:r>
        <w:t xml:space="preserve">, or </w:t>
      </w:r>
      <w:proofErr w:type="spellStart"/>
      <w:r>
        <w:t>acts</w:t>
      </w:r>
      <w:proofErr w:type="spellEnd"/>
      <w:r>
        <w:t xml:space="preserve"> of </w:t>
      </w:r>
      <w:proofErr w:type="spellStart"/>
      <w:r>
        <w:t>government</w:t>
      </w:r>
      <w:proofErr w:type="spellEnd"/>
      <w:r>
        <w:t>.</w:t>
      </w:r>
    </w:p>
    <w:p w14:paraId="52442001" w14:textId="77777777" w:rsidR="00B21154" w:rsidRDefault="00B21154">
      <w:pPr>
        <w:spacing w:before="160"/>
      </w:pPr>
    </w:p>
    <w:p w14:paraId="1A8C9CAF" w14:textId="77777777" w:rsidR="00B21154" w:rsidRDefault="00000000">
      <w:pPr>
        <w:pStyle w:val="Nadpis1"/>
      </w:pPr>
      <w:r>
        <w:t xml:space="preserve">18.  </w:t>
      </w:r>
      <w:proofErr w:type="spellStart"/>
      <w:r>
        <w:t>Contact</w:t>
      </w:r>
      <w:proofErr w:type="spellEnd"/>
      <w:r>
        <w:t xml:space="preserve"> </w:t>
      </w:r>
      <w:proofErr w:type="spellStart"/>
      <w:r>
        <w:t>Information</w:t>
      </w:r>
      <w:proofErr w:type="spellEnd"/>
    </w:p>
    <w:p w14:paraId="1F63A2A5" w14:textId="77777777" w:rsidR="00B21154" w:rsidRDefault="00000000">
      <w:pPr>
        <w:spacing w:before="80" w:after="80"/>
        <w:jc w:val="both"/>
      </w:pPr>
      <w:proofErr w:type="spellStart"/>
      <w:r>
        <w:t>If</w:t>
      </w:r>
      <w:proofErr w:type="spellEnd"/>
      <w:r>
        <w:t xml:space="preserve"> </w:t>
      </w:r>
      <w:proofErr w:type="spellStart"/>
      <w:r>
        <w:t>you</w:t>
      </w:r>
      <w:proofErr w:type="spellEnd"/>
      <w:r>
        <w:t xml:space="preserve"> </w:t>
      </w:r>
      <w:proofErr w:type="spellStart"/>
      <w:r>
        <w:t>have</w:t>
      </w:r>
      <w:proofErr w:type="spellEnd"/>
      <w:r>
        <w:t xml:space="preserve"> </w:t>
      </w:r>
      <w:proofErr w:type="spellStart"/>
      <w:r>
        <w:t>any</w:t>
      </w:r>
      <w:proofErr w:type="spellEnd"/>
      <w:r>
        <w:t xml:space="preserve"> </w:t>
      </w:r>
      <w:proofErr w:type="spellStart"/>
      <w:r>
        <w:t>questions</w:t>
      </w:r>
      <w:proofErr w:type="spellEnd"/>
      <w:r>
        <w:t xml:space="preserve"> </w:t>
      </w:r>
      <w:proofErr w:type="spellStart"/>
      <w:r>
        <w:t>about</w:t>
      </w:r>
      <w:proofErr w:type="spellEnd"/>
      <w:r>
        <w:t xml:space="preserve"> </w:t>
      </w:r>
      <w:proofErr w:type="spellStart"/>
      <w:r>
        <w:t>this</w:t>
      </w:r>
      <w:proofErr w:type="spellEnd"/>
      <w:r>
        <w:t xml:space="preserve"> </w:t>
      </w:r>
      <w:proofErr w:type="spellStart"/>
      <w:r>
        <w:t>Agreement</w:t>
      </w:r>
      <w:proofErr w:type="spellEnd"/>
      <w:r>
        <w:t xml:space="preserve">, </w:t>
      </w:r>
      <w:proofErr w:type="spellStart"/>
      <w:r>
        <w:t>please</w:t>
      </w:r>
      <w:proofErr w:type="spellEnd"/>
      <w:r>
        <w:t xml:space="preserve"> </w:t>
      </w:r>
      <w:proofErr w:type="spellStart"/>
      <w:r>
        <w:t>contact</w:t>
      </w:r>
      <w:proofErr w:type="spellEnd"/>
      <w:r>
        <w:t>:</w:t>
      </w:r>
    </w:p>
    <w:p w14:paraId="4C6348D7" w14:textId="77777777" w:rsidR="00B21154" w:rsidRDefault="00B21154">
      <w:pPr>
        <w:spacing w:before="120"/>
      </w:pPr>
    </w:p>
    <w:p w14:paraId="17EE4317" w14:textId="77777777" w:rsidR="00B21154" w:rsidRDefault="00000000">
      <w:pPr>
        <w:spacing w:before="60" w:after="40"/>
      </w:pPr>
      <w:proofErr w:type="spellStart"/>
      <w:r>
        <w:rPr>
          <w:b/>
          <w:bCs/>
        </w:rPr>
        <w:t>SortingEasy</w:t>
      </w:r>
      <w:proofErr w:type="spellEnd"/>
      <w:r>
        <w:rPr>
          <w:b/>
          <w:bCs/>
        </w:rPr>
        <w:t xml:space="preserve"> – </w:t>
      </w:r>
      <w:proofErr w:type="spellStart"/>
      <w:r>
        <w:rPr>
          <w:b/>
          <w:bCs/>
        </w:rPr>
        <w:t>Legal</w:t>
      </w:r>
      <w:proofErr w:type="spellEnd"/>
      <w:r>
        <w:rPr>
          <w:b/>
          <w:bCs/>
        </w:rPr>
        <w:t xml:space="preserve"> / </w:t>
      </w:r>
      <w:proofErr w:type="spellStart"/>
      <w:r>
        <w:rPr>
          <w:b/>
          <w:bCs/>
        </w:rPr>
        <w:t>Support</w:t>
      </w:r>
      <w:proofErr w:type="spellEnd"/>
    </w:p>
    <w:p w14:paraId="2A907ACF" w14:textId="77777777" w:rsidR="00B21154" w:rsidRDefault="00000000">
      <w:pPr>
        <w:spacing w:before="40" w:after="40"/>
      </w:pPr>
      <w:r>
        <w:t xml:space="preserve">Email: </w:t>
      </w:r>
      <w:r>
        <w:rPr>
          <w:color w:val="CC0000"/>
        </w:rPr>
        <w:t>[support@sortingeasy.com – TO BE CONFIRMED]</w:t>
      </w:r>
    </w:p>
    <w:p w14:paraId="03C42C8C" w14:textId="77777777" w:rsidR="00B21154" w:rsidRDefault="00000000">
      <w:pPr>
        <w:spacing w:before="40" w:after="40"/>
      </w:pPr>
      <w:proofErr w:type="spellStart"/>
      <w:r>
        <w:t>Address</w:t>
      </w:r>
      <w:proofErr w:type="spellEnd"/>
      <w:r>
        <w:t xml:space="preserve">: </w:t>
      </w:r>
      <w:r>
        <w:rPr>
          <w:color w:val="CC0000"/>
        </w:rPr>
        <w:t>[</w:t>
      </w:r>
      <w:proofErr w:type="spellStart"/>
      <w:r>
        <w:rPr>
          <w:color w:val="CC0000"/>
        </w:rPr>
        <w:t>Registered</w:t>
      </w:r>
      <w:proofErr w:type="spellEnd"/>
      <w:r>
        <w:rPr>
          <w:color w:val="CC0000"/>
        </w:rPr>
        <w:t xml:space="preserve"> </w:t>
      </w:r>
      <w:proofErr w:type="spellStart"/>
      <w:r>
        <w:rPr>
          <w:color w:val="CC0000"/>
        </w:rPr>
        <w:t>address</w:t>
      </w:r>
      <w:proofErr w:type="spellEnd"/>
      <w:r>
        <w:rPr>
          <w:color w:val="CC0000"/>
        </w:rPr>
        <w:t xml:space="preserve"> – TO BE CONFIRMED]</w:t>
      </w:r>
    </w:p>
    <w:p w14:paraId="17EDA611" w14:textId="77777777" w:rsidR="00B21154" w:rsidRDefault="00B21154">
      <w:pPr>
        <w:spacing w:before="400"/>
      </w:pPr>
    </w:p>
    <w:p w14:paraId="13089E4A" w14:textId="77777777" w:rsidR="00B21154" w:rsidRDefault="00B21154">
      <w:pPr>
        <w:pBdr>
          <w:bottom w:val="single" w:sz="6" w:space="1" w:color="2E75B6"/>
        </w:pBdr>
        <w:spacing w:before="120" w:after="120"/>
      </w:pPr>
    </w:p>
    <w:p w14:paraId="4CAD34A1" w14:textId="77777777" w:rsidR="00B21154" w:rsidRDefault="00B21154">
      <w:pPr>
        <w:spacing w:before="240"/>
      </w:pPr>
    </w:p>
    <w:p w14:paraId="2BC8E3B9" w14:textId="77777777" w:rsidR="00B21154" w:rsidRDefault="00000000">
      <w:pPr>
        <w:spacing w:before="80" w:after="80"/>
        <w:jc w:val="center"/>
      </w:pPr>
      <w:r>
        <w:rPr>
          <w:b/>
          <w:bCs/>
          <w:color w:val="888888"/>
        </w:rPr>
        <w:t>— END OF AGREEMENT —</w:t>
      </w:r>
    </w:p>
    <w:p w14:paraId="54D504E0" w14:textId="77777777" w:rsidR="00B21154" w:rsidRDefault="00000000">
      <w:pPr>
        <w:spacing w:before="40"/>
        <w:jc w:val="center"/>
      </w:pPr>
      <w:r>
        <w:rPr>
          <w:i/>
          <w:iCs/>
          <w:color w:val="CC0000"/>
          <w:sz w:val="18"/>
          <w:szCs w:val="18"/>
        </w:rPr>
        <w:t xml:space="preserve">DRAFT v1.0 – May 2026 – </w:t>
      </w:r>
      <w:proofErr w:type="spellStart"/>
      <w:r>
        <w:rPr>
          <w:i/>
          <w:iCs/>
          <w:color w:val="CC0000"/>
          <w:sz w:val="18"/>
          <w:szCs w:val="18"/>
        </w:rPr>
        <w:t>For</w:t>
      </w:r>
      <w:proofErr w:type="spellEnd"/>
      <w:r>
        <w:rPr>
          <w:i/>
          <w:iCs/>
          <w:color w:val="CC0000"/>
          <w:sz w:val="18"/>
          <w:szCs w:val="18"/>
        </w:rPr>
        <w:t xml:space="preserve"> </w:t>
      </w:r>
      <w:proofErr w:type="spellStart"/>
      <w:r>
        <w:rPr>
          <w:i/>
          <w:iCs/>
          <w:color w:val="CC0000"/>
          <w:sz w:val="18"/>
          <w:szCs w:val="18"/>
        </w:rPr>
        <w:t>internal</w:t>
      </w:r>
      <w:proofErr w:type="spellEnd"/>
      <w:r>
        <w:rPr>
          <w:i/>
          <w:iCs/>
          <w:color w:val="CC0000"/>
          <w:sz w:val="18"/>
          <w:szCs w:val="18"/>
        </w:rPr>
        <w:t xml:space="preserve"> </w:t>
      </w:r>
      <w:proofErr w:type="spellStart"/>
      <w:r>
        <w:rPr>
          <w:i/>
          <w:iCs/>
          <w:color w:val="CC0000"/>
          <w:sz w:val="18"/>
          <w:szCs w:val="18"/>
        </w:rPr>
        <w:t>review</w:t>
      </w:r>
      <w:proofErr w:type="spellEnd"/>
      <w:r>
        <w:rPr>
          <w:i/>
          <w:iCs/>
          <w:color w:val="CC0000"/>
          <w:sz w:val="18"/>
          <w:szCs w:val="18"/>
        </w:rPr>
        <w:t xml:space="preserve"> </w:t>
      </w:r>
      <w:proofErr w:type="spellStart"/>
      <w:r>
        <w:rPr>
          <w:i/>
          <w:iCs/>
          <w:color w:val="CC0000"/>
          <w:sz w:val="18"/>
          <w:szCs w:val="18"/>
        </w:rPr>
        <w:t>only</w:t>
      </w:r>
      <w:proofErr w:type="spellEnd"/>
    </w:p>
    <w:sectPr w:rsidR="00B21154">
      <w:headerReference w:type="default" r:id="rId7"/>
      <w:footerReference w:type="default" r:id="rId8"/>
      <w:pgSz w:w="11906" w:h="16838"/>
      <w:pgMar w:top="1440" w:right="126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ACE8" w14:textId="77777777" w:rsidR="00DD07B1" w:rsidRDefault="00DD07B1">
      <w:r>
        <w:separator/>
      </w:r>
    </w:p>
  </w:endnote>
  <w:endnote w:type="continuationSeparator" w:id="0">
    <w:p w14:paraId="2861BA35" w14:textId="77777777" w:rsidR="00DD07B1" w:rsidRDefault="00DD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868B" w14:textId="77777777" w:rsidR="00B21154" w:rsidRDefault="00000000">
    <w:pPr>
      <w:pBdr>
        <w:top w:val="single" w:sz="4" w:space="1" w:color="CCCCCC"/>
      </w:pBdr>
      <w:tabs>
        <w:tab w:val="right" w:pos="9026"/>
      </w:tabs>
    </w:pPr>
    <w:r>
      <w:rPr>
        <w:color w:val="AAAAAA"/>
        <w:sz w:val="16"/>
        <w:szCs w:val="16"/>
      </w:rPr>
      <w:t xml:space="preserve">© 2026 </w:t>
    </w:r>
    <w:proofErr w:type="spellStart"/>
    <w:r>
      <w:rPr>
        <w:color w:val="AAAAAA"/>
        <w:sz w:val="16"/>
        <w:szCs w:val="16"/>
      </w:rPr>
      <w:t>SortingEasy</w:t>
    </w:r>
    <w:proofErr w:type="spellEnd"/>
    <w:r>
      <w:rPr>
        <w:color w:val="AAAAAA"/>
        <w:sz w:val="16"/>
        <w:szCs w:val="16"/>
      </w:rPr>
      <w:t xml:space="preserve">. </w:t>
    </w:r>
    <w:proofErr w:type="spellStart"/>
    <w:r>
      <w:rPr>
        <w:color w:val="AAAAAA"/>
        <w:sz w:val="16"/>
        <w:szCs w:val="16"/>
      </w:rPr>
      <w:t>All</w:t>
    </w:r>
    <w:proofErr w:type="spellEnd"/>
    <w:r>
      <w:rPr>
        <w:color w:val="AAAAAA"/>
        <w:sz w:val="16"/>
        <w:szCs w:val="16"/>
      </w:rPr>
      <w:t xml:space="preserve"> </w:t>
    </w:r>
    <w:proofErr w:type="spellStart"/>
    <w:r>
      <w:rPr>
        <w:color w:val="AAAAAA"/>
        <w:sz w:val="16"/>
        <w:szCs w:val="16"/>
      </w:rPr>
      <w:t>rights</w:t>
    </w:r>
    <w:proofErr w:type="spellEnd"/>
    <w:r>
      <w:rPr>
        <w:color w:val="AAAAAA"/>
        <w:sz w:val="16"/>
        <w:szCs w:val="16"/>
      </w:rPr>
      <w:t xml:space="preserve"> </w:t>
    </w:r>
    <w:proofErr w:type="spellStart"/>
    <w:r>
      <w:rPr>
        <w:color w:val="AAAAAA"/>
        <w:sz w:val="16"/>
        <w:szCs w:val="16"/>
      </w:rPr>
      <w:t>reserved</w:t>
    </w:r>
    <w:proofErr w:type="spellEnd"/>
    <w:r>
      <w:rPr>
        <w:color w:val="AAAAAA"/>
        <w:sz w:val="16"/>
        <w:szCs w:val="16"/>
      </w:rPr>
      <w:t xml:space="preserve">. | </w:t>
    </w:r>
    <w:proofErr w:type="spellStart"/>
    <w:r>
      <w:rPr>
        <w:color w:val="AAAAAA"/>
        <w:sz w:val="16"/>
        <w:szCs w:val="16"/>
      </w:rPr>
      <w:t>Confidential</w:t>
    </w:r>
    <w:proofErr w:type="spellEnd"/>
    <w:r>
      <w:rPr>
        <w:color w:val="AAAAAA"/>
        <w:sz w:val="16"/>
        <w:szCs w:val="16"/>
      </w:rPr>
      <w:t xml:space="preserve"> Draft</w:t>
    </w:r>
    <w:r>
      <w:rPr>
        <w:color w:val="AAAAAA"/>
        <w:sz w:val="16"/>
        <w:szCs w:val="16"/>
      </w:rPr>
      <w:tab/>
    </w:r>
    <w:proofErr w:type="spellStart"/>
    <w:r>
      <w:rPr>
        <w:color w:val="AAAAAA"/>
        <w:sz w:val="16"/>
        <w:szCs w:val="16"/>
      </w:rPr>
      <w:t>Page</w:t>
    </w:r>
    <w:proofErr w:type="spellEnd"/>
    <w:r>
      <w:rPr>
        <w:color w:val="AAAAAA"/>
        <w:sz w:val="16"/>
        <w:szCs w:val="16"/>
      </w:rPr>
      <w:t xml:space="preserve"> </w:t>
    </w:r>
    <w:r>
      <w:rPr>
        <w:color w:val="AAAAAA"/>
        <w:sz w:val="16"/>
        <w:szCs w:val="16"/>
      </w:rPr>
      <w:fldChar w:fldCharType="begin"/>
    </w:r>
    <w:r>
      <w:rPr>
        <w:color w:val="AAAAAA"/>
        <w:sz w:val="16"/>
        <w:szCs w:val="16"/>
      </w:rPr>
      <w:instrText>PAGE</w:instrText>
    </w:r>
    <w:r>
      <w:rPr>
        <w:color w:val="AAAAAA"/>
        <w:sz w:val="16"/>
        <w:szCs w:val="16"/>
      </w:rPr>
      <w:fldChar w:fldCharType="separate"/>
    </w:r>
    <w:r w:rsidR="00A9702C">
      <w:rPr>
        <w:noProof/>
        <w:color w:val="AAAAAA"/>
        <w:sz w:val="16"/>
        <w:szCs w:val="16"/>
      </w:rPr>
      <w:t>1</w:t>
    </w:r>
    <w:r>
      <w:rPr>
        <w:color w:val="AAAAA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464B" w14:textId="77777777" w:rsidR="00DD07B1" w:rsidRDefault="00DD07B1">
      <w:r>
        <w:separator/>
      </w:r>
    </w:p>
  </w:footnote>
  <w:footnote w:type="continuationSeparator" w:id="0">
    <w:p w14:paraId="770FBF88" w14:textId="77777777" w:rsidR="00DD07B1" w:rsidRDefault="00DD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D055" w14:textId="77777777" w:rsidR="00B21154" w:rsidRDefault="00000000">
    <w:pPr>
      <w:pBdr>
        <w:bottom w:val="single" w:sz="4" w:space="1" w:color="CCCCCC"/>
      </w:pBdr>
      <w:tabs>
        <w:tab w:val="right" w:pos="9026"/>
      </w:tabs>
    </w:pPr>
    <w:proofErr w:type="spellStart"/>
    <w:r>
      <w:rPr>
        <w:i/>
        <w:iCs/>
        <w:color w:val="888888"/>
        <w:sz w:val="18"/>
        <w:szCs w:val="18"/>
      </w:rPr>
      <w:t>SortingEasy</w:t>
    </w:r>
    <w:proofErr w:type="spellEnd"/>
    <w:r>
      <w:rPr>
        <w:i/>
        <w:iCs/>
        <w:color w:val="888888"/>
        <w:sz w:val="18"/>
        <w:szCs w:val="18"/>
      </w:rPr>
      <w:t xml:space="preserve"> – End User </w:t>
    </w:r>
    <w:proofErr w:type="spellStart"/>
    <w:r>
      <w:rPr>
        <w:i/>
        <w:iCs/>
        <w:color w:val="888888"/>
        <w:sz w:val="18"/>
        <w:szCs w:val="18"/>
      </w:rPr>
      <w:t>Licence</w:t>
    </w:r>
    <w:proofErr w:type="spellEnd"/>
    <w:r>
      <w:rPr>
        <w:i/>
        <w:iCs/>
        <w:color w:val="888888"/>
        <w:sz w:val="18"/>
        <w:szCs w:val="18"/>
      </w:rPr>
      <w:t xml:space="preserve"> </w:t>
    </w:r>
    <w:proofErr w:type="spellStart"/>
    <w:r>
      <w:rPr>
        <w:i/>
        <w:iCs/>
        <w:color w:val="888888"/>
        <w:sz w:val="18"/>
        <w:szCs w:val="18"/>
      </w:rPr>
      <w:t>Agreement</w:t>
    </w:r>
    <w:proofErr w:type="spellEnd"/>
    <w:r>
      <w:rPr>
        <w:i/>
        <w:iCs/>
        <w:color w:val="888888"/>
        <w:sz w:val="18"/>
        <w:szCs w:val="18"/>
      </w:rPr>
      <w:tab/>
      <w:t>DRAFT –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F6896"/>
    <w:multiLevelType w:val="hybridMultilevel"/>
    <w:tmpl w:val="33801594"/>
    <w:lvl w:ilvl="0" w:tplc="4A1EDC96">
      <w:start w:val="1"/>
      <w:numFmt w:val="bullet"/>
      <w:lvlText w:val="•"/>
      <w:lvlJc w:val="left"/>
      <w:pPr>
        <w:ind w:left="720" w:hanging="360"/>
      </w:pPr>
    </w:lvl>
    <w:lvl w:ilvl="1" w:tplc="156AF940">
      <w:numFmt w:val="decimal"/>
      <w:lvlText w:val=""/>
      <w:lvlJc w:val="left"/>
    </w:lvl>
    <w:lvl w:ilvl="2" w:tplc="9BA44A44">
      <w:numFmt w:val="decimal"/>
      <w:lvlText w:val=""/>
      <w:lvlJc w:val="left"/>
    </w:lvl>
    <w:lvl w:ilvl="3" w:tplc="803AB1E0">
      <w:numFmt w:val="decimal"/>
      <w:lvlText w:val=""/>
      <w:lvlJc w:val="left"/>
    </w:lvl>
    <w:lvl w:ilvl="4" w:tplc="556C67AE">
      <w:numFmt w:val="decimal"/>
      <w:lvlText w:val=""/>
      <w:lvlJc w:val="left"/>
    </w:lvl>
    <w:lvl w:ilvl="5" w:tplc="DDA21D0C">
      <w:numFmt w:val="decimal"/>
      <w:lvlText w:val=""/>
      <w:lvlJc w:val="left"/>
    </w:lvl>
    <w:lvl w:ilvl="6" w:tplc="B100D93C">
      <w:numFmt w:val="decimal"/>
      <w:lvlText w:val=""/>
      <w:lvlJc w:val="left"/>
    </w:lvl>
    <w:lvl w:ilvl="7" w:tplc="7D5470B6">
      <w:numFmt w:val="decimal"/>
      <w:lvlText w:val=""/>
      <w:lvlJc w:val="left"/>
    </w:lvl>
    <w:lvl w:ilvl="8" w:tplc="67B64E78">
      <w:numFmt w:val="decimal"/>
      <w:lvlText w:val=""/>
      <w:lvlJc w:val="left"/>
    </w:lvl>
  </w:abstractNum>
  <w:abstractNum w:abstractNumId="1" w15:restartNumberingAfterBreak="0">
    <w:nsid w:val="587D7E66"/>
    <w:multiLevelType w:val="hybridMultilevel"/>
    <w:tmpl w:val="E7681CF4"/>
    <w:lvl w:ilvl="0" w:tplc="FED61132">
      <w:start w:val="1"/>
      <w:numFmt w:val="bullet"/>
      <w:lvlText w:val="●"/>
      <w:lvlJc w:val="left"/>
      <w:pPr>
        <w:ind w:left="720" w:hanging="360"/>
      </w:pPr>
    </w:lvl>
    <w:lvl w:ilvl="1" w:tplc="1FF689C6">
      <w:start w:val="1"/>
      <w:numFmt w:val="bullet"/>
      <w:lvlText w:val="○"/>
      <w:lvlJc w:val="left"/>
      <w:pPr>
        <w:ind w:left="1440" w:hanging="360"/>
      </w:pPr>
    </w:lvl>
    <w:lvl w:ilvl="2" w:tplc="E7F2E4D6">
      <w:start w:val="1"/>
      <w:numFmt w:val="bullet"/>
      <w:lvlText w:val="■"/>
      <w:lvlJc w:val="left"/>
      <w:pPr>
        <w:ind w:left="2160" w:hanging="360"/>
      </w:pPr>
    </w:lvl>
    <w:lvl w:ilvl="3" w:tplc="9DAA3062">
      <w:start w:val="1"/>
      <w:numFmt w:val="bullet"/>
      <w:lvlText w:val="●"/>
      <w:lvlJc w:val="left"/>
      <w:pPr>
        <w:ind w:left="2880" w:hanging="360"/>
      </w:pPr>
    </w:lvl>
    <w:lvl w:ilvl="4" w:tplc="A7087646">
      <w:start w:val="1"/>
      <w:numFmt w:val="bullet"/>
      <w:lvlText w:val="○"/>
      <w:lvlJc w:val="left"/>
      <w:pPr>
        <w:ind w:left="3600" w:hanging="360"/>
      </w:pPr>
    </w:lvl>
    <w:lvl w:ilvl="5" w:tplc="D7CC66A0">
      <w:start w:val="1"/>
      <w:numFmt w:val="bullet"/>
      <w:lvlText w:val="■"/>
      <w:lvlJc w:val="left"/>
      <w:pPr>
        <w:ind w:left="4320" w:hanging="360"/>
      </w:pPr>
    </w:lvl>
    <w:lvl w:ilvl="6" w:tplc="858CD1DA">
      <w:start w:val="1"/>
      <w:numFmt w:val="bullet"/>
      <w:lvlText w:val="●"/>
      <w:lvlJc w:val="left"/>
      <w:pPr>
        <w:ind w:left="5040" w:hanging="360"/>
      </w:pPr>
    </w:lvl>
    <w:lvl w:ilvl="7" w:tplc="510CAA68">
      <w:start w:val="1"/>
      <w:numFmt w:val="bullet"/>
      <w:lvlText w:val="●"/>
      <w:lvlJc w:val="left"/>
      <w:pPr>
        <w:ind w:left="5760" w:hanging="360"/>
      </w:pPr>
    </w:lvl>
    <w:lvl w:ilvl="8" w:tplc="F0023116">
      <w:start w:val="1"/>
      <w:numFmt w:val="bullet"/>
      <w:lvlText w:val="●"/>
      <w:lvlJc w:val="left"/>
      <w:pPr>
        <w:ind w:left="6480" w:hanging="360"/>
      </w:pPr>
    </w:lvl>
  </w:abstractNum>
  <w:num w:numId="1" w16cid:durableId="293407321">
    <w:abstractNumId w:val="1"/>
    <w:lvlOverride w:ilvl="0">
      <w:startOverride w:val="1"/>
    </w:lvlOverride>
  </w:num>
  <w:num w:numId="2" w16cid:durableId="15062397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54"/>
    <w:rsid w:val="001D014B"/>
    <w:rsid w:val="00A9702C"/>
    <w:rsid w:val="00B21154"/>
    <w:rsid w:val="00DD07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69F2"/>
  <w15:docId w15:val="{CDD4D366-98B2-4EB1-A100-265B258B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95959"/>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uiPriority w:val="9"/>
    <w:qFormat/>
    <w:pPr>
      <w:spacing w:before="320" w:after="80"/>
      <w:outlineLvl w:val="0"/>
    </w:pPr>
    <w:rPr>
      <w:b/>
      <w:bCs/>
      <w:color w:val="1F4E79"/>
      <w:sz w:val="28"/>
      <w:szCs w:val="28"/>
    </w:rPr>
  </w:style>
  <w:style w:type="paragraph" w:styleId="Nadpis2">
    <w:name w:val="heading 2"/>
    <w:uiPriority w:val="9"/>
    <w:unhideWhenUsed/>
    <w:qFormat/>
    <w:pPr>
      <w:spacing w:before="200" w:after="60"/>
      <w:outlineLvl w:val="1"/>
    </w:pPr>
    <w:rPr>
      <w:b/>
      <w:bCs/>
      <w:color w:val="2E75B6"/>
      <w:sz w:val="24"/>
      <w:szCs w:val="24"/>
    </w:rPr>
  </w:style>
  <w:style w:type="paragraph" w:styleId="Nadpis3">
    <w:name w:val="heading 3"/>
    <w:uiPriority w:val="9"/>
    <w:semiHidden/>
    <w:unhideWhenUsed/>
    <w:qFormat/>
    <w:pPr>
      <w:outlineLvl w:val="2"/>
    </w:pPr>
    <w:rPr>
      <w:color w:val="1F4D78"/>
      <w:sz w:val="24"/>
      <w:szCs w:val="24"/>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uiPriority w:val="10"/>
    <w:qFormat/>
    <w:rPr>
      <w:sz w:val="56"/>
      <w:szCs w:val="56"/>
    </w:rPr>
  </w:style>
  <w:style w:type="paragraph" w:customStyle="1" w:styleId="Vrazn1">
    <w:name w:val="Výrazný1"/>
    <w:qFormat/>
    <w:rPr>
      <w:b/>
      <w:bCs/>
    </w:rPr>
  </w:style>
  <w:style w:type="paragraph" w:styleId="Odsekzoznamu">
    <w:name w:val="List Paragraph"/>
    <w:qFormat/>
  </w:style>
  <w:style w:type="character" w:styleId="Hypertextovprepojenie">
    <w:name w:val="Hyperlink"/>
    <w:uiPriority w:val="99"/>
    <w:unhideWhenUsed/>
    <w:rPr>
      <w:color w:val="0563C1"/>
      <w:u w:val="single"/>
    </w:rPr>
  </w:style>
  <w:style w:type="character" w:styleId="Odkaznapoznmkupodiarou">
    <w:name w:val="footnote reference"/>
    <w:uiPriority w:val="99"/>
    <w:semiHidden/>
    <w:unhideWhenUsed/>
    <w:rPr>
      <w:vertAlign w:val="superscript"/>
    </w:rPr>
  </w:style>
  <w:style w:type="paragraph" w:styleId="Textpoznmkypodiarou">
    <w:name w:val="footnote text"/>
    <w:link w:val="TextpoznmkypodiarouChar"/>
    <w:uiPriority w:val="99"/>
    <w:semiHidden/>
    <w:unhideWhenUsed/>
    <w:rPr>
      <w:sz w:val="20"/>
      <w:szCs w:val="20"/>
    </w:rPr>
  </w:style>
  <w:style w:type="character" w:customStyle="1" w:styleId="TextpoznmkypodiarouChar">
    <w:name w:val="Text poznámky pod čiarou Char"/>
    <w:link w:val="Textpoznmkypodiarou"/>
    <w:uiPriority w:val="99"/>
    <w:semiHidden/>
    <w:unhideWhenUsed/>
    <w:rPr>
      <w:sz w:val="20"/>
      <w:szCs w:val="20"/>
    </w:rPr>
  </w:style>
  <w:style w:type="character" w:styleId="Odkaznavysvetlivku">
    <w:name w:val="endnote reference"/>
    <w:uiPriority w:val="99"/>
    <w:semiHidden/>
    <w:unhideWhenUsed/>
    <w:rPr>
      <w:vertAlign w:val="superscript"/>
    </w:rPr>
  </w:style>
  <w:style w:type="paragraph" w:styleId="Textvysvetlivky">
    <w:name w:val="endnote text"/>
    <w:link w:val="TextvysvetlivkyChar"/>
    <w:uiPriority w:val="99"/>
    <w:semiHidden/>
    <w:unhideWhenUsed/>
    <w:rPr>
      <w:sz w:val="20"/>
      <w:szCs w:val="20"/>
    </w:rPr>
  </w:style>
  <w:style w:type="character" w:customStyle="1" w:styleId="TextvysvetlivkyChar">
    <w:name w:val="Text vysvetlivky Char"/>
    <w:link w:val="Textvysvetlivky"/>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6967</TotalTime>
  <Pages>8</Pages>
  <Words>2584</Words>
  <Characters>14733</Characters>
  <Application>Microsoft Office Word</Application>
  <DocSecurity>0</DocSecurity>
  <Lines>122</Lines>
  <Paragraphs>34</Paragraphs>
  <ScaleCrop>false</ScaleCrop>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Office</cp:lastModifiedBy>
  <cp:revision>2</cp:revision>
  <dcterms:created xsi:type="dcterms:W3CDTF">2026-05-16T12:45:00Z</dcterms:created>
  <dcterms:modified xsi:type="dcterms:W3CDTF">2026-05-16T12:45:00Z</dcterms:modified>
</cp:coreProperties>
</file>